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E90CC">
      <w:pPr>
        <w:spacing w:line="594" w:lineRule="exact"/>
        <w:jc w:val="center"/>
        <w:rPr>
          <w:rFonts w:ascii="方正小标宋简体" w:hAnsi="方正小标宋简体" w:eastAsia="方正小标宋简体" w:cs="微软雅黑"/>
          <w:sz w:val="44"/>
          <w:szCs w:val="44"/>
        </w:rPr>
      </w:pPr>
      <w:r>
        <w:rPr>
          <w:rFonts w:ascii="方正小标宋简体" w:hAnsi="方正小标宋简体" w:eastAsia="方正小标宋简体" w:cs="微软雅黑"/>
          <w:sz w:val="44"/>
          <w:szCs w:val="44"/>
        </w:rPr>
        <w:t>消费品召回计划</w:t>
      </w:r>
    </w:p>
    <w:tbl>
      <w:tblPr>
        <w:tblStyle w:val="8"/>
        <w:tblpPr w:leftFromText="180" w:rightFromText="180" w:vertAnchor="text" w:horzAnchor="margin" w:tblpXSpec="center" w:tblpY="29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6647"/>
      </w:tblGrid>
      <w:tr w14:paraId="0C7A6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275C9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70F88">
            <w:pPr>
              <w:snapToGrid w:val="0"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  <w:t>广东茶先生电器有限公司</w:t>
            </w:r>
          </w:p>
        </w:tc>
      </w:tr>
      <w:tr w14:paraId="59F48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161FB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C01C9">
            <w:pPr>
              <w:snapToGrid w:val="0"/>
              <w:spacing w:line="594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  <w:t>液体加热器（多功能水壶）</w:t>
            </w:r>
          </w:p>
        </w:tc>
      </w:tr>
      <w:tr w14:paraId="64E5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CF99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9CF22"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茶先生 MrTea</w:t>
            </w:r>
          </w:p>
        </w:tc>
      </w:tr>
      <w:tr w14:paraId="6508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39C44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E5267"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20台</w:t>
            </w:r>
          </w:p>
        </w:tc>
      </w:tr>
      <w:tr w14:paraId="2C45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F72D8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69789">
            <w:pPr>
              <w:snapToGrid w:val="0"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CXS-7098 /1350W  50Hz  1.0L  220V~ </w:t>
            </w:r>
          </w:p>
        </w:tc>
      </w:tr>
      <w:tr w14:paraId="78E26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9203F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3962B">
            <w:pPr>
              <w:snapToGrid w:val="0"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2022年6月14日</w:t>
            </w:r>
            <w:bookmarkStart w:id="0" w:name="_GoBack"/>
            <w:bookmarkEnd w:id="0"/>
          </w:p>
        </w:tc>
      </w:tr>
      <w:tr w14:paraId="4732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A8DBE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0D4E9">
            <w:pPr>
              <w:snapToGrid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1批次</w:t>
            </w:r>
          </w:p>
        </w:tc>
      </w:tr>
      <w:tr w14:paraId="5F3B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D4ADA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F7DFA">
            <w:pPr>
              <w:snapToGrid w:val="0"/>
              <w:spacing w:line="240" w:lineRule="auto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产品型号：CXS-7098，烧水功率：1350W，额定频率：50Hz，烧水额定容量：1.0L，额定电压220V~  。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114300" distR="114300">
                  <wp:extent cx="1151890" cy="1210945"/>
                  <wp:effectExtent l="0" t="0" r="0" b="0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4877" t="17908" r="14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5AF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CD362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36BD2">
            <w:pPr>
              <w:spacing w:line="594" w:lineRule="exact"/>
              <w:jc w:val="left"/>
              <w:rPr>
                <w:rFonts w:ascii="仿宋_GB2312" w:hAnsi="仿宋_GB2312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  <w:t>电源连接和外部软线不符合GB4706.1-2005和GB4706.19-2008标准要求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，电源软线长度超过75cm。</w:t>
            </w:r>
          </w:p>
        </w:tc>
      </w:tr>
      <w:tr w14:paraId="6763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76D1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86646"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</w:rPr>
              <w:t>过长的电源线容易在使用中绊倒人或被意外拉扯，导致电水壶倾倒，热水流出可能造成烫伤，存在安全隐患。</w:t>
            </w:r>
          </w:p>
        </w:tc>
      </w:tr>
      <w:tr w14:paraId="210B1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C0415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4BC73">
            <w:pPr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7DEE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9476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09ADF">
            <w:pPr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通知销售商立即停止销售缺陷产品，并在公司及销售商实体店铺发布召回公告，告知消费者具体召回事宜，为购买到缺陷产品的消费者免费维修、更换或退货处理。</w:t>
            </w:r>
          </w:p>
        </w:tc>
      </w:tr>
      <w:tr w14:paraId="31B28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97CB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6ABAA">
            <w:pPr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广东茶先生电器有限公司</w:t>
            </w:r>
          </w:p>
        </w:tc>
      </w:tr>
      <w:tr w14:paraId="2B8B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8627A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4865">
            <w:pPr>
              <w:numPr>
                <w:ilvl w:val="0"/>
                <w:numId w:val="0"/>
              </w:numPr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召回联系人及服务热线：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全国400热线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400-807-8788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刘先生：13326771243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；</w:t>
            </w:r>
          </w:p>
          <w:p w14:paraId="183773F2">
            <w:pPr>
              <w:numPr>
                <w:ilvl w:val="0"/>
                <w:numId w:val="0"/>
              </w:numPr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郎先生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13731655168</w:t>
            </w:r>
          </w:p>
        </w:tc>
      </w:tr>
      <w:tr w14:paraId="44BDA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DBE52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D73D5">
            <w:pPr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集中召回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时间计划在2025年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日至2025年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日（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具体以实际进度安排为准）</w:t>
            </w:r>
          </w:p>
        </w:tc>
      </w:tr>
      <w:tr w14:paraId="387CA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9EA7F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C283A"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405BB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C66C0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4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A4A80">
            <w:pPr>
              <w:spacing w:line="594" w:lineRule="exact"/>
              <w:textAlignment w:val="center"/>
              <w:rPr>
                <w:rFonts w:ascii="仿宋_GB2312" w:hAnsi="仿宋_GB2312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-召回信息-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76C72A76">
      <w:pPr>
        <w:widowControl/>
        <w:jc w:val="left"/>
        <w:rPr>
          <w:rFonts w:ascii="仿宋_GB2312" w:hAnsi="仿宋_GB2312" w:eastAsia="仿宋_GB2312"/>
          <w:sz w:val="10"/>
          <w:szCs w:val="10"/>
        </w:rPr>
      </w:pPr>
    </w:p>
    <w:sectPr>
      <w:pgSz w:w="11906" w:h="16838"/>
      <w:pgMar w:top="1984" w:right="1474" w:bottom="1644" w:left="1474" w:header="0" w:footer="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31"/>
    <w:rsid w:val="00901131"/>
    <w:rsid w:val="00D74D75"/>
    <w:rsid w:val="028832B4"/>
    <w:rsid w:val="17566556"/>
    <w:rsid w:val="18D00DA0"/>
    <w:rsid w:val="20EB1A8B"/>
    <w:rsid w:val="23557920"/>
    <w:rsid w:val="246F099A"/>
    <w:rsid w:val="24C148B0"/>
    <w:rsid w:val="269A17E1"/>
    <w:rsid w:val="30AB0CE7"/>
    <w:rsid w:val="3B963721"/>
    <w:rsid w:val="3F4C47F4"/>
    <w:rsid w:val="41C11570"/>
    <w:rsid w:val="4DAC3B23"/>
    <w:rsid w:val="4FDB0643"/>
    <w:rsid w:val="529B2B64"/>
    <w:rsid w:val="56655CB0"/>
    <w:rsid w:val="56FB2042"/>
    <w:rsid w:val="600D01B7"/>
    <w:rsid w:val="61C97CFF"/>
    <w:rsid w:val="7828402F"/>
    <w:rsid w:val="7CC0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4"/>
    <w:qFormat/>
    <w:uiPriority w:val="0"/>
    <w:rPr>
      <w:rFonts w:cs="Arial"/>
    </w:rPr>
  </w:style>
  <w:style w:type="character" w:customStyle="1" w:styleId="10">
    <w:name w:val="标题 1 Char"/>
    <w:basedOn w:val="9"/>
    <w:qFormat/>
    <w:uiPriority w:val="0"/>
    <w:rPr>
      <w:rFonts w:ascii="Calibri" w:hAnsi="Calibri" w:eastAsia="宋体" w:cs="Times New Roman"/>
      <w:b/>
      <w:bCs/>
      <w:kern w:val="2"/>
      <w:sz w:val="28"/>
      <w:szCs w:val="44"/>
    </w:rPr>
  </w:style>
  <w:style w:type="character" w:customStyle="1" w:styleId="11">
    <w:name w:val="页眉 Char"/>
    <w:basedOn w:val="9"/>
    <w:qFormat/>
    <w:uiPriority w:val="99"/>
    <w:rPr>
      <w:sz w:val="18"/>
      <w:szCs w:val="18"/>
    </w:rPr>
  </w:style>
  <w:style w:type="character" w:customStyle="1" w:styleId="12">
    <w:name w:val="页脚 Char"/>
    <w:basedOn w:val="9"/>
    <w:qFormat/>
    <w:uiPriority w:val="99"/>
    <w:rPr>
      <w:sz w:val="18"/>
      <w:szCs w:val="18"/>
    </w:rPr>
  </w:style>
  <w:style w:type="paragraph" w:customStyle="1" w:styleId="13">
    <w:name w:val="标题样式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4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5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553</Words>
  <Characters>691</Characters>
  <Lines>4</Lines>
  <Paragraphs>1</Paragraphs>
  <TotalTime>10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东皇太一</cp:lastModifiedBy>
  <dcterms:modified xsi:type="dcterms:W3CDTF">2025-09-30T01:27:37Z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92153379D9AF4E0E83F45DB94D590615_12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