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C6D7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221B275">
      <w:pPr>
        <w:jc w:val="center"/>
        <w:rPr>
          <w:rFonts w:ascii="Times New Roman" w:eastAsia="方正小标宋简体"/>
          <w:sz w:val="36"/>
          <w:szCs w:val="36"/>
        </w:rPr>
      </w:pPr>
      <w:bookmarkStart w:id="0" w:name="OLE_LINK1"/>
      <w:r>
        <w:rPr>
          <w:rFonts w:hint="eastAsia" w:ascii="Times New Roman" w:eastAsia="方正小标宋简体"/>
          <w:sz w:val="36"/>
          <w:szCs w:val="36"/>
          <w:lang w:eastAsia="zh-CN"/>
        </w:rPr>
        <w:t>石岐街道</w:t>
      </w:r>
      <w:r>
        <w:rPr>
          <w:rFonts w:ascii="Times New Roman" w:eastAsia="方正小标宋简体"/>
          <w:sz w:val="36"/>
          <w:szCs w:val="36"/>
        </w:rPr>
        <w:t>总部企业认定申请表</w:t>
      </w:r>
      <w:bookmarkEnd w:id="0"/>
    </w:p>
    <w:p w14:paraId="194507F7">
      <w:pPr>
        <w:jc w:val="center"/>
        <w:rPr>
          <w:rFonts w:ascii="Times New Roman" w:eastAsia="方正小标宋简体"/>
        </w:rPr>
      </w:pPr>
    </w:p>
    <w:p w14:paraId="02F2AB52">
      <w:pPr>
        <w:spacing w:line="5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申报单位（盖章）</w:t>
      </w:r>
      <w:r>
        <w:rPr>
          <w:rFonts w:hint="eastAsia" w:ascii="Times New Roman" w:cs="Times New Roman"/>
          <w:sz w:val="20"/>
          <w:szCs w:val="20"/>
          <w:lang w:eastAsia="zh-CN"/>
        </w:rPr>
        <w:t>：</w:t>
      </w:r>
      <w:r>
        <w:rPr>
          <w:rFonts w:hint="default" w:ascii="Times New Roman" w:hAnsi="Times New Roman" w:cs="Times New Roman"/>
          <w:sz w:val="20"/>
          <w:szCs w:val="20"/>
        </w:rPr>
        <w:t xml:space="preserve">                                         申请日期：     年   月   日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680"/>
        <w:gridCol w:w="460"/>
        <w:gridCol w:w="1832"/>
        <w:gridCol w:w="1995"/>
        <w:gridCol w:w="2552"/>
      </w:tblGrid>
      <w:tr w14:paraId="59025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31" w:type="dxa"/>
            <w:gridSpan w:val="6"/>
            <w:noWrap w:val="0"/>
            <w:vAlign w:val="center"/>
          </w:tcPr>
          <w:p w14:paraId="459F34B5"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申请企业填写</w:t>
            </w:r>
          </w:p>
        </w:tc>
      </w:tr>
      <w:tr w14:paraId="16C67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exact"/>
          <w:jc w:val="center"/>
        </w:trPr>
        <w:tc>
          <w:tcPr>
            <w:tcW w:w="15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8D866E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企业名称</w:t>
            </w:r>
          </w:p>
        </w:tc>
        <w:tc>
          <w:tcPr>
            <w:tcW w:w="397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6D12B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right w:val="single" w:color="auto" w:sz="4" w:space="0"/>
            </w:tcBorders>
            <w:noWrap w:val="0"/>
            <w:vAlign w:val="center"/>
          </w:tcPr>
          <w:p w14:paraId="6B465DC3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企业性质</w:t>
            </w:r>
          </w:p>
        </w:tc>
        <w:tc>
          <w:tcPr>
            <w:tcW w:w="2552" w:type="dxa"/>
            <w:tcBorders>
              <w:left w:val="single" w:color="auto" w:sz="4" w:space="0"/>
            </w:tcBorders>
            <w:noWrap w:val="0"/>
            <w:vAlign w:val="center"/>
          </w:tcPr>
          <w:p w14:paraId="7051876F"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□国有独资  □国有控股</w:t>
            </w:r>
          </w:p>
          <w:p w14:paraId="3CDDDF4E"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□外商独资  □中外合资</w:t>
            </w:r>
          </w:p>
          <w:p w14:paraId="04318909"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□民营投资  □其他</w:t>
            </w:r>
          </w:p>
        </w:tc>
      </w:tr>
      <w:tr w14:paraId="1D467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  <w:jc w:val="center"/>
        </w:trPr>
        <w:tc>
          <w:tcPr>
            <w:tcW w:w="1512" w:type="dxa"/>
            <w:tcBorders>
              <w:top w:val="single" w:color="auto" w:sz="4" w:space="0"/>
            </w:tcBorders>
            <w:noWrap w:val="0"/>
            <w:vAlign w:val="center"/>
          </w:tcPr>
          <w:p w14:paraId="0AE45283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所属行业</w:t>
            </w:r>
          </w:p>
        </w:tc>
        <w:tc>
          <w:tcPr>
            <w:tcW w:w="851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0A8B349C">
            <w:pPr>
              <w:snapToGrid/>
              <w:spacing w:line="4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hint="eastAsia" w:ascii="Times New Roman" w:cs="Times New Roman"/>
                <w:sz w:val="20"/>
                <w:szCs w:val="20"/>
                <w:lang w:eastAsia="zh-CN"/>
              </w:rPr>
              <w:t>农业</w:t>
            </w:r>
            <w:r>
              <w:rPr>
                <w:rFonts w:hint="eastAsia" w:asci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hint="eastAsia" w:ascii="Times New Roman" w:cs="Times New Roman"/>
                <w:sz w:val="20"/>
                <w:szCs w:val="20"/>
                <w:lang w:eastAsia="zh-CN"/>
              </w:rPr>
              <w:t>工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业 □建筑业 □服务业（□金融业</w:t>
            </w:r>
            <w:r>
              <w:rPr>
                <w:rFonts w:hint="eastAsia" w:asci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hint="eastAsia" w:ascii="Times New Roman" w:cs="Times New Roman"/>
                <w:sz w:val="20"/>
                <w:szCs w:val="20"/>
                <w:lang w:eastAsia="zh-CN"/>
              </w:rPr>
              <w:t>批发零售业</w:t>
            </w:r>
            <w:r>
              <w:rPr>
                <w:rFonts w:hint="eastAsia" w:asci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hint="eastAsia" w:ascii="Times New Roman" w:cs="Times New Roman"/>
                <w:sz w:val="20"/>
                <w:szCs w:val="20"/>
                <w:lang w:eastAsia="zh-CN"/>
              </w:rPr>
              <w:t>租赁和商务服务业</w:t>
            </w:r>
            <w:r>
              <w:rPr>
                <w:rFonts w:hint="eastAsia" w:asci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□科技服务</w:t>
            </w:r>
          </w:p>
          <w:p w14:paraId="793E8565">
            <w:pPr>
              <w:snapToGrid/>
              <w:spacing w:line="400" w:lineRule="exact"/>
              <w:rPr>
                <w:rFonts w:hint="eastAsia" w:asci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□信息服务 □文化旅游 □现代物流  □</w:t>
            </w:r>
            <w:r>
              <w:rPr>
                <w:rFonts w:hint="eastAsia" w:ascii="Times New Roman" w:cs="Times New Roman"/>
                <w:sz w:val="20"/>
                <w:szCs w:val="20"/>
                <w:lang w:eastAsia="zh-CN"/>
              </w:rPr>
              <w:t>现代交通业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□</w:t>
            </w:r>
            <w:r>
              <w:rPr>
                <w:rFonts w:hint="eastAsia" w:ascii="Times New Roman" w:cs="Times New Roman"/>
                <w:sz w:val="20"/>
                <w:szCs w:val="20"/>
                <w:lang w:eastAsia="zh-CN"/>
              </w:rPr>
              <w:t>住宿餐饮</w:t>
            </w:r>
            <w:bookmarkStart w:id="1" w:name="_GoBack"/>
            <w:bookmarkEnd w:id="1"/>
            <w:r>
              <w:rPr>
                <w:rFonts w:hint="eastAsia" w:ascii="Times New Roman" w:cs="Times New Roman"/>
                <w:sz w:val="20"/>
                <w:szCs w:val="20"/>
                <w:lang w:eastAsia="zh-CN"/>
              </w:rPr>
              <w:t>业</w:t>
            </w:r>
            <w:r>
              <w:rPr>
                <w:rFonts w:hint="eastAsia" w:asci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hint="eastAsia" w:ascii="Times New Roman" w:cs="Times New Roman"/>
                <w:sz w:val="20"/>
                <w:szCs w:val="20"/>
                <w:lang w:eastAsia="zh-CN"/>
              </w:rPr>
              <w:t>水利、环境和公共设施管理</w:t>
            </w:r>
            <w:r>
              <w:rPr>
                <w:rFonts w:hint="eastAsia" w:ascii="Times New Roman" w:cs="Times New Roman"/>
                <w:sz w:val="20"/>
                <w:szCs w:val="20"/>
                <w:lang w:val="en-US" w:eastAsia="zh-CN"/>
              </w:rPr>
              <w:t xml:space="preserve">  </w:t>
            </w:r>
          </w:p>
          <w:p w14:paraId="46D75974"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hint="eastAsia" w:ascii="Times New Roman" w:cs="Times New Roman"/>
                <w:sz w:val="20"/>
                <w:szCs w:val="20"/>
                <w:lang w:eastAsia="zh-CN"/>
              </w:rPr>
              <w:t>教育</w:t>
            </w:r>
            <w:r>
              <w:rPr>
                <w:rFonts w:hint="eastAsia" w:asci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hint="eastAsia" w:ascii="Times New Roman" w:cs="Times New Roman"/>
                <w:sz w:val="20"/>
                <w:szCs w:val="20"/>
                <w:lang w:eastAsia="zh-CN"/>
              </w:rPr>
              <w:t>卫生和社会服务</w:t>
            </w:r>
            <w:r>
              <w:rPr>
                <w:rFonts w:hint="eastAsia" w:asci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hint="eastAsia" w:ascii="Times New Roman" w:cs="Times New Roman"/>
                <w:sz w:val="20"/>
                <w:szCs w:val="20"/>
                <w:lang w:eastAsia="zh-CN"/>
              </w:rPr>
              <w:t>健康服务</w:t>
            </w:r>
            <w:r>
              <w:rPr>
                <w:rFonts w:hint="eastAsia" w:asci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□房地产业）</w:t>
            </w:r>
          </w:p>
        </w:tc>
      </w:tr>
      <w:tr w14:paraId="28A84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  <w:jc w:val="center"/>
        </w:trPr>
        <w:tc>
          <w:tcPr>
            <w:tcW w:w="1512" w:type="dxa"/>
            <w:tcBorders>
              <w:top w:val="single" w:color="auto" w:sz="4" w:space="0"/>
            </w:tcBorders>
            <w:noWrap w:val="0"/>
            <w:vAlign w:val="center"/>
          </w:tcPr>
          <w:p w14:paraId="29D5A7CA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是否通过直接认定方式申报</w:t>
            </w:r>
          </w:p>
        </w:tc>
        <w:tc>
          <w:tcPr>
            <w:tcW w:w="851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3462FC94"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□是  □否  如是，符合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类型企业</w:t>
            </w:r>
          </w:p>
        </w:tc>
      </w:tr>
      <w:tr w14:paraId="277E5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512" w:type="dxa"/>
            <w:noWrap w:val="0"/>
            <w:vAlign w:val="center"/>
          </w:tcPr>
          <w:p w14:paraId="7929ABB2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注册地址</w:t>
            </w:r>
          </w:p>
        </w:tc>
        <w:tc>
          <w:tcPr>
            <w:tcW w:w="397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637D857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color="auto" w:sz="4" w:space="0"/>
            </w:tcBorders>
            <w:noWrap w:val="0"/>
            <w:vAlign w:val="center"/>
          </w:tcPr>
          <w:p w14:paraId="2E9C5793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注册时间</w:t>
            </w:r>
          </w:p>
        </w:tc>
        <w:tc>
          <w:tcPr>
            <w:tcW w:w="2552" w:type="dxa"/>
            <w:noWrap w:val="0"/>
            <w:vAlign w:val="center"/>
          </w:tcPr>
          <w:p w14:paraId="3E4D5C59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2A9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512" w:type="dxa"/>
            <w:noWrap w:val="0"/>
            <w:vAlign w:val="center"/>
          </w:tcPr>
          <w:p w14:paraId="6807B1FB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总部类型</w:t>
            </w:r>
          </w:p>
        </w:tc>
        <w:tc>
          <w:tcPr>
            <w:tcW w:w="397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8F005F2"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□集团总部、总公司  □区域总部</w:t>
            </w:r>
          </w:p>
          <w:p w14:paraId="74EBF9C3"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□职能总部</w:t>
            </w:r>
          </w:p>
        </w:tc>
        <w:tc>
          <w:tcPr>
            <w:tcW w:w="1995" w:type="dxa"/>
            <w:tcBorders>
              <w:left w:val="single" w:color="auto" w:sz="4" w:space="0"/>
            </w:tcBorders>
            <w:noWrap w:val="0"/>
            <w:vAlign w:val="center"/>
          </w:tcPr>
          <w:p w14:paraId="38E1E9AD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统一社会</w:t>
            </w:r>
          </w:p>
          <w:p w14:paraId="33966749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信用代码</w:t>
            </w:r>
          </w:p>
        </w:tc>
        <w:tc>
          <w:tcPr>
            <w:tcW w:w="2552" w:type="dxa"/>
            <w:noWrap w:val="0"/>
            <w:vAlign w:val="top"/>
          </w:tcPr>
          <w:p w14:paraId="67CA1C80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860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512" w:type="dxa"/>
            <w:noWrap w:val="0"/>
            <w:vAlign w:val="center"/>
          </w:tcPr>
          <w:p w14:paraId="19C12A45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是否获得以下称号</w:t>
            </w:r>
          </w:p>
        </w:tc>
        <w:tc>
          <w:tcPr>
            <w:tcW w:w="8519" w:type="dxa"/>
            <w:gridSpan w:val="5"/>
            <w:noWrap w:val="0"/>
            <w:vAlign w:val="center"/>
          </w:tcPr>
          <w:p w14:paraId="48C5A287"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□是（获得过□国家级技术创新平台 □省重点实验室 □创新标杆企业）</w:t>
            </w:r>
          </w:p>
          <w:p w14:paraId="43DB7CF7">
            <w:pPr>
              <w:pStyle w:val="3"/>
              <w:snapToGrid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□否</w:t>
            </w:r>
          </w:p>
        </w:tc>
      </w:tr>
      <w:tr w14:paraId="12C5E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2" w:type="dxa"/>
            <w:noWrap w:val="0"/>
            <w:vAlign w:val="center"/>
          </w:tcPr>
          <w:p w14:paraId="2E9B4F13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法人代表</w:t>
            </w:r>
          </w:p>
        </w:tc>
        <w:tc>
          <w:tcPr>
            <w:tcW w:w="397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676C191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color="auto" w:sz="4" w:space="0"/>
            </w:tcBorders>
            <w:noWrap w:val="0"/>
            <w:vAlign w:val="center"/>
          </w:tcPr>
          <w:p w14:paraId="5714C1AF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电话</w:t>
            </w:r>
          </w:p>
        </w:tc>
        <w:tc>
          <w:tcPr>
            <w:tcW w:w="2552" w:type="dxa"/>
            <w:noWrap w:val="0"/>
            <w:vAlign w:val="center"/>
          </w:tcPr>
          <w:p w14:paraId="08BA21EB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F26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2" w:type="dxa"/>
            <w:noWrap w:val="0"/>
            <w:vAlign w:val="center"/>
          </w:tcPr>
          <w:p w14:paraId="64B2FAEF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联系人</w:t>
            </w:r>
          </w:p>
        </w:tc>
        <w:tc>
          <w:tcPr>
            <w:tcW w:w="397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57C1CD1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color="auto" w:sz="4" w:space="0"/>
            </w:tcBorders>
            <w:noWrap w:val="0"/>
            <w:vAlign w:val="center"/>
          </w:tcPr>
          <w:p w14:paraId="5A8F5A37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电话</w:t>
            </w:r>
          </w:p>
        </w:tc>
        <w:tc>
          <w:tcPr>
            <w:tcW w:w="2552" w:type="dxa"/>
            <w:noWrap w:val="0"/>
            <w:vAlign w:val="center"/>
          </w:tcPr>
          <w:p w14:paraId="23D12FCA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615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 w14:paraId="2F128447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年度企业经营情况</w:t>
            </w:r>
          </w:p>
        </w:tc>
        <w:tc>
          <w:tcPr>
            <w:tcW w:w="1680" w:type="dxa"/>
            <w:noWrap w:val="0"/>
            <w:vAlign w:val="center"/>
          </w:tcPr>
          <w:p w14:paraId="1F306FB1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cs="Times New Roman"/>
                <w:sz w:val="20"/>
                <w:szCs w:val="20"/>
                <w:lang w:val="en-US" w:eastAsia="zh-CN"/>
              </w:rPr>
              <w:t>2025年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营业收入（万元）</w:t>
            </w:r>
          </w:p>
        </w:tc>
        <w:tc>
          <w:tcPr>
            <w:tcW w:w="2292" w:type="dxa"/>
            <w:gridSpan w:val="2"/>
            <w:noWrap w:val="0"/>
            <w:vAlign w:val="center"/>
          </w:tcPr>
          <w:p w14:paraId="50F4A0CE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bottom w:val="single" w:color="auto" w:sz="4" w:space="0"/>
            </w:tcBorders>
            <w:noWrap w:val="0"/>
            <w:vAlign w:val="center"/>
          </w:tcPr>
          <w:p w14:paraId="21118843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cs="Times New Roman"/>
                <w:sz w:val="20"/>
                <w:szCs w:val="20"/>
                <w:lang w:val="en-US" w:eastAsia="zh-CN"/>
              </w:rPr>
              <w:t>2025年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税收</w:t>
            </w:r>
            <w:r>
              <w:rPr>
                <w:rFonts w:hint="eastAsia" w:ascii="Times New Roman" w:cs="Times New Roman"/>
                <w:sz w:val="20"/>
                <w:szCs w:val="20"/>
                <w:lang w:eastAsia="zh-CN"/>
              </w:rPr>
              <w:t>总额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（万元）</w:t>
            </w:r>
          </w:p>
        </w:tc>
        <w:tc>
          <w:tcPr>
            <w:tcW w:w="2552" w:type="dxa"/>
            <w:noWrap w:val="0"/>
            <w:vAlign w:val="top"/>
          </w:tcPr>
          <w:p w14:paraId="5AFB2709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BC7C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2" w:type="dxa"/>
            <w:vMerge w:val="continue"/>
            <w:tcBorders>
              <w:bottom w:val="single" w:color="000000" w:sz="4" w:space="0"/>
            </w:tcBorders>
            <w:noWrap w:val="0"/>
            <w:vAlign w:val="top"/>
          </w:tcPr>
          <w:p w14:paraId="71B31FA1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sz="4" w:space="0"/>
            </w:tcBorders>
            <w:noWrap w:val="0"/>
            <w:vAlign w:val="center"/>
          </w:tcPr>
          <w:p w14:paraId="007F5B7E">
            <w:pPr>
              <w:snapToGrid/>
              <w:spacing w:line="400" w:lineRule="exact"/>
              <w:jc w:val="center"/>
              <w:rPr>
                <w:rFonts w:hint="eastAsia" w:asci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cs="Times New Roman"/>
                <w:sz w:val="20"/>
                <w:szCs w:val="20"/>
                <w:lang w:eastAsia="zh-CN"/>
              </w:rPr>
              <w:t>实缴注册资本</w:t>
            </w:r>
          </w:p>
          <w:p w14:paraId="6D25E7A4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（万元）</w:t>
            </w:r>
          </w:p>
        </w:tc>
        <w:tc>
          <w:tcPr>
            <w:tcW w:w="2292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3C6DD61D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EA9DA15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cs="Times New Roman"/>
                <w:sz w:val="20"/>
                <w:szCs w:val="20"/>
                <w:lang w:val="en-US" w:eastAsia="zh-CN"/>
              </w:rPr>
              <w:t>2025年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净利润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（万元）</w:t>
            </w:r>
          </w:p>
        </w:tc>
        <w:tc>
          <w:tcPr>
            <w:tcW w:w="2552" w:type="dxa"/>
            <w:tcBorders>
              <w:bottom w:val="single" w:color="000000" w:sz="4" w:space="0"/>
            </w:tcBorders>
            <w:noWrap w:val="0"/>
            <w:vAlign w:val="top"/>
          </w:tcPr>
          <w:p w14:paraId="5FFEEE1B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686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31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3C67415"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下属分支机构家数（如有）家）</w:t>
            </w:r>
          </w:p>
        </w:tc>
        <w:tc>
          <w:tcPr>
            <w:tcW w:w="22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5AF591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bottom w:val="single" w:color="auto" w:sz="4" w:space="0"/>
            </w:tcBorders>
            <w:noWrap w:val="0"/>
            <w:vAlign w:val="center"/>
          </w:tcPr>
          <w:p w14:paraId="3630E696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其中市外企业数（家）</w:t>
            </w:r>
          </w:p>
        </w:tc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 w14:paraId="5CC8597F">
            <w:pPr>
              <w:snapToGrid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887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  <w:jc w:val="center"/>
        </w:trPr>
        <w:tc>
          <w:tcPr>
            <w:tcW w:w="1512" w:type="dxa"/>
            <w:tcBorders>
              <w:bottom w:val="single" w:color="auto" w:sz="4" w:space="0"/>
            </w:tcBorders>
            <w:noWrap w:val="0"/>
            <w:vAlign w:val="center"/>
          </w:tcPr>
          <w:p w14:paraId="44802DDB">
            <w:pPr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cs="Times New Roman"/>
                <w:sz w:val="20"/>
                <w:szCs w:val="20"/>
                <w:lang w:eastAsia="zh-CN"/>
              </w:rPr>
              <w:t>企业经营情况</w:t>
            </w:r>
          </w:p>
        </w:tc>
        <w:tc>
          <w:tcPr>
            <w:tcW w:w="851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B71E65E">
            <w:pPr>
              <w:spacing w:line="240" w:lineRule="exact"/>
              <w:ind w:firstLine="376" w:firstLineChars="20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年度营业收入、产值、税收、</w:t>
            </w:r>
            <w:r>
              <w:rPr>
                <w:rFonts w:hint="eastAsia" w:asci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研发投入、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投资等经营指标增长情况以及企业运营情况总结）</w:t>
            </w:r>
          </w:p>
        </w:tc>
      </w:tr>
      <w:tr w14:paraId="2B599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1512" w:type="dxa"/>
            <w:tcBorders>
              <w:bottom w:val="single" w:color="auto" w:sz="4" w:space="0"/>
            </w:tcBorders>
            <w:noWrap w:val="0"/>
            <w:vAlign w:val="center"/>
          </w:tcPr>
          <w:p w14:paraId="7F988EAB">
            <w:pPr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cs="Times New Roman"/>
                <w:sz w:val="20"/>
                <w:szCs w:val="20"/>
                <w:lang w:eastAsia="zh-CN"/>
              </w:rPr>
              <w:t>企业发展计划</w:t>
            </w:r>
          </w:p>
        </w:tc>
        <w:tc>
          <w:tcPr>
            <w:tcW w:w="851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275E153">
            <w:pPr>
              <w:spacing w:line="240" w:lineRule="exact"/>
              <w:ind w:firstLine="376" w:firstLineChars="20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年度企业重点项目、重大投资、重点研发等内容）</w:t>
            </w:r>
          </w:p>
        </w:tc>
      </w:tr>
      <w:tr w14:paraId="3779C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1512" w:type="dxa"/>
            <w:tcBorders>
              <w:bottom w:val="single" w:color="auto" w:sz="4" w:space="0"/>
            </w:tcBorders>
            <w:noWrap w:val="0"/>
            <w:vAlign w:val="center"/>
          </w:tcPr>
          <w:p w14:paraId="1D79D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企业申请说明</w:t>
            </w:r>
          </w:p>
        </w:tc>
        <w:tc>
          <w:tcPr>
            <w:tcW w:w="851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BE4ACE6">
            <w:pPr>
              <w:spacing w:line="240" w:lineRule="exact"/>
              <w:ind w:firstLine="376" w:firstLineChars="20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64520E1C">
            <w:pPr>
              <w:spacing w:line="240" w:lineRule="exact"/>
              <w:ind w:firstLine="376" w:firstLineChars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我司符合</w:t>
            </w:r>
            <w:r>
              <w:rPr>
                <w:rFonts w:hint="eastAsia" w:ascii="Times New Roman" w:cs="Times New Roman"/>
                <w:sz w:val="20"/>
                <w:szCs w:val="20"/>
                <w:lang w:eastAsia="zh-CN"/>
              </w:rPr>
              <w:t>总部企业政策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第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Times New Roman" w:cs="Times New Roman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项认定条件，特申请认定为</w:t>
            </w:r>
            <w:r>
              <w:rPr>
                <w:rFonts w:hint="eastAsia" w:ascii="Times New Roman" w:cs="Times New Roman"/>
                <w:sz w:val="20"/>
                <w:szCs w:val="20"/>
                <w:lang w:eastAsia="zh-CN"/>
              </w:rPr>
              <w:t>石岐街道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Times New Roman" w:cs="Times New Roman"/>
                <w:sz w:val="20"/>
                <w:szCs w:val="20"/>
                <w:u w:val="single"/>
                <w:lang w:val="en-US" w:eastAsia="zh-CN"/>
              </w:rPr>
              <w:t>2025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年度总部企业。</w:t>
            </w:r>
          </w:p>
          <w:p w14:paraId="708314E7">
            <w:pPr>
              <w:spacing w:line="240" w:lineRule="exact"/>
              <w:ind w:firstLine="376" w:firstLineChars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</w:p>
          <w:p w14:paraId="0C6751C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63173">
            <w:pPr>
              <w:spacing w:line="240" w:lineRule="exact"/>
              <w:ind w:firstLine="4606" w:firstLineChars="24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法人代表签字： </w:t>
            </w:r>
          </w:p>
          <w:p w14:paraId="48C7E333">
            <w:pPr>
              <w:spacing w:line="240" w:lineRule="exact"/>
              <w:ind w:firstLine="376" w:firstLineChars="2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CE9B2">
            <w:pPr>
              <w:spacing w:line="240" w:lineRule="exact"/>
              <w:ind w:firstLine="376" w:firstLineChars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                                    （单位公章）</w:t>
            </w:r>
          </w:p>
          <w:p w14:paraId="3DF5B20F">
            <w:pPr>
              <w:spacing w:line="240" w:lineRule="exact"/>
              <w:ind w:firstLine="376" w:firstLineChars="2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E7437">
            <w:pPr>
              <w:spacing w:line="240" w:lineRule="exact"/>
              <w:ind w:firstLine="376" w:firstLineChars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                                     年     月     日</w:t>
            </w:r>
          </w:p>
        </w:tc>
      </w:tr>
      <w:tr w14:paraId="41CA7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03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7DA09B">
            <w:pPr>
              <w:spacing w:line="240" w:lineRule="exact"/>
              <w:ind w:firstLine="376" w:firstLineChars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审核部门填写</w:t>
            </w:r>
          </w:p>
        </w:tc>
      </w:tr>
      <w:tr w14:paraId="6B931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282B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cs="Times New Roman"/>
                <w:sz w:val="20"/>
                <w:szCs w:val="20"/>
                <w:lang w:eastAsia="zh-CN"/>
              </w:rPr>
              <w:t>行业主管部门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意见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09040B9">
            <w:pPr>
              <w:spacing w:line="240" w:lineRule="exact"/>
              <w:ind w:firstLine="1504" w:firstLineChars="8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98C9A">
            <w:pPr>
              <w:spacing w:line="240" w:lineRule="exact"/>
              <w:ind w:firstLine="3290" w:firstLineChars="175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54334">
            <w:pPr>
              <w:spacing w:line="240" w:lineRule="exact"/>
              <w:ind w:firstLine="376" w:firstLineChars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经审核，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="Times New Roman" w:cs="Times New Roman"/>
                <w:sz w:val="20"/>
                <w:szCs w:val="20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企业（机构）是经批准依法设立的企业（机构），提交资料齐全、内容真实，符合申报</w:t>
            </w:r>
            <w:r>
              <w:rPr>
                <w:rFonts w:hint="eastAsia" w:ascii="Times New Roman" w:cs="Times New Roman"/>
                <w:sz w:val="20"/>
                <w:szCs w:val="20"/>
                <w:lang w:eastAsia="zh-CN"/>
              </w:rPr>
              <w:t>石岐街道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总部企业条件。</w:t>
            </w:r>
          </w:p>
          <w:p w14:paraId="2C83C1A5">
            <w:pPr>
              <w:spacing w:line="240" w:lineRule="exact"/>
              <w:ind w:firstLine="376" w:firstLineChars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</w:p>
          <w:p w14:paraId="0B35F6E4">
            <w:pPr>
              <w:spacing w:line="240" w:lineRule="exact"/>
              <w:ind w:firstLine="376" w:firstLineChars="20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（盖章）</w:t>
            </w:r>
          </w:p>
          <w:p w14:paraId="2FBDE178">
            <w:pPr>
              <w:spacing w:line="240" w:lineRule="exact"/>
              <w:ind w:firstLine="376" w:firstLineChars="20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5B8022B">
            <w:pPr>
              <w:spacing w:line="240" w:lineRule="exact"/>
              <w:ind w:firstLine="376" w:firstLineChars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年  月  日</w:t>
            </w:r>
          </w:p>
        </w:tc>
      </w:tr>
      <w:tr w14:paraId="6A07E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36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CE720">
            <w:pPr>
              <w:spacing w:line="240" w:lineRule="exact"/>
              <w:jc w:val="center"/>
              <w:rPr>
                <w:rFonts w:hint="eastAsia" w:asci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cs="Times New Roman"/>
                <w:sz w:val="20"/>
                <w:szCs w:val="20"/>
                <w:lang w:eastAsia="zh-CN"/>
              </w:rPr>
              <w:t>复审部门意见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BCE6770">
            <w:pPr>
              <w:spacing w:line="240" w:lineRule="exact"/>
              <w:ind w:firstLine="376" w:firstLineChars="20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CB7DD09">
            <w:pPr>
              <w:spacing w:line="240" w:lineRule="exact"/>
              <w:ind w:firstLine="376" w:firstLineChars="20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490A6275">
            <w:pPr>
              <w:spacing w:line="240" w:lineRule="exact"/>
              <w:ind w:firstLine="376" w:firstLineChars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经审核，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="Times New Roman" w:cs="Times New Roman"/>
                <w:sz w:val="20"/>
                <w:szCs w:val="20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企业（机构）提交资料齐全、内容真实，符合申报</w:t>
            </w:r>
            <w:r>
              <w:rPr>
                <w:rFonts w:hint="eastAsia" w:ascii="Times New Roman" w:cs="Times New Roman"/>
                <w:sz w:val="20"/>
                <w:szCs w:val="20"/>
                <w:lang w:eastAsia="zh-CN"/>
              </w:rPr>
              <w:t>石岐街道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总部企业条件。</w:t>
            </w:r>
          </w:p>
          <w:p w14:paraId="59BA95A7">
            <w:pPr>
              <w:spacing w:line="240" w:lineRule="exact"/>
              <w:ind w:firstLine="376" w:firstLineChars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</w:p>
          <w:p w14:paraId="31BFE411">
            <w:pPr>
              <w:spacing w:line="240" w:lineRule="exact"/>
              <w:ind w:firstLine="376" w:firstLineChars="20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（盖章）</w:t>
            </w:r>
          </w:p>
          <w:p w14:paraId="0B943069">
            <w:pPr>
              <w:spacing w:line="240" w:lineRule="exact"/>
              <w:ind w:firstLine="376" w:firstLineChars="20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672614CB">
            <w:pPr>
              <w:spacing w:line="240" w:lineRule="exact"/>
              <w:ind w:firstLine="376" w:firstLineChars="20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年  月  日</w:t>
            </w:r>
          </w:p>
        </w:tc>
      </w:tr>
    </w:tbl>
    <w:p w14:paraId="4FF75820">
      <w:pPr>
        <w:spacing w:line="240" w:lineRule="exact"/>
        <w:jc w:val="left"/>
        <w:rPr>
          <w:rFonts w:ascii="Times New Roman" w:hAnsi="Times New Roman" w:cs="Times New Roman"/>
          <w:sz w:val="20"/>
          <w:szCs w:val="20"/>
        </w:rPr>
      </w:pPr>
    </w:p>
    <w:p w14:paraId="5A5ED505">
      <w:pPr>
        <w:spacing w:line="240" w:lineRule="exact"/>
        <w:ind w:firstLine="376" w:firstLineChars="200"/>
        <w:jc w:val="left"/>
        <w:rPr>
          <w:rFonts w:ascii="Times New Roman" w:hAnsi="Times New Roman" w:eastAsia="宋体" w:cs="Times New Roman"/>
          <w:sz w:val="20"/>
          <w:szCs w:val="20"/>
        </w:rPr>
      </w:pPr>
    </w:p>
    <w:p w14:paraId="0602D230"/>
    <w:sectPr>
      <w:footerReference r:id="rId5" w:type="default"/>
      <w:pgSz w:w="11906" w:h="16838"/>
      <w:pgMar w:top="1440" w:right="1800" w:bottom="1440" w:left="1800" w:header="851" w:footer="850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6854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562B58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- 15 -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562B58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- 15 -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44005"/>
    <w:rsid w:val="069E5971"/>
    <w:rsid w:val="08F526F1"/>
    <w:rsid w:val="095C1CBB"/>
    <w:rsid w:val="155B06F9"/>
    <w:rsid w:val="17551523"/>
    <w:rsid w:val="17C01A90"/>
    <w:rsid w:val="29515345"/>
    <w:rsid w:val="2E844005"/>
    <w:rsid w:val="3F0347FC"/>
    <w:rsid w:val="44422FAE"/>
    <w:rsid w:val="458908EB"/>
    <w:rsid w:val="5BDFA220"/>
    <w:rsid w:val="5F097251"/>
    <w:rsid w:val="7ABB45C2"/>
    <w:rsid w:val="7EEFAA9D"/>
    <w:rsid w:val="7FF7BF69"/>
    <w:rsid w:val="EFAF6547"/>
    <w:rsid w:val="EFF69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adjustRightInd/>
      <w:snapToGrid/>
      <w:spacing w:line="240" w:lineRule="auto"/>
      <w:jc w:val="center"/>
      <w:outlineLvl w:val="3"/>
    </w:pPr>
    <w:rPr>
      <w:rFonts w:ascii="Calibri" w:hAnsi="Calibri" w:eastAsia="公文小标宋简"/>
      <w:b/>
      <w:snapToGrid/>
      <w:spacing w:val="0"/>
      <w:kern w:val="2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中山市发展和改革局</Company>
  <Pages>3</Pages>
  <Words>626</Words>
  <Characters>644</Characters>
  <Lines>0</Lines>
  <Paragraphs>0</Paragraphs>
  <TotalTime>4</TotalTime>
  <ScaleCrop>false</ScaleCrop>
  <LinksUpToDate>false</LinksUpToDate>
  <CharactersWithSpaces>1084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2022-10-09T09:47:00Z</dcterms:created>
  <dc:creator>李叶</dc:creator>
  <cp:lastModifiedBy>小超人</cp:lastModifiedBy>
  <cp:lastPrinted>2026-03-02T08:58:46Z</cp:lastPrinted>
  <dcterms:modified xsi:type="dcterms:W3CDTF">2026-03-02T09:07:20Z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4E69D16CB2F347F1B444A260C9034C07_13</vt:lpwstr>
  </property>
  <property fmtid="{D5CDD505-2E9C-101B-9397-08002B2CF9AE}" pid="4" name="KSOTemplateDocerSaveRecord">
    <vt:lpwstr>eyJoZGlkIjoiZGE5NTdjZjg3ZGI1OTgwNDUyZjFjOGRkMWE5MjkwMDciLCJ1c2VySWQiOiIzNTgwNDQzNzcifQ==</vt:lpwstr>
  </property>
</Properties>
</file>