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156E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附件1</w:t>
      </w:r>
    </w:p>
    <w:p w14:paraId="497FCFA6">
      <w:pPr>
        <w:pStyle w:val="4"/>
        <w:rPr>
          <w:rFonts w:hint="default"/>
          <w:u w:val="none"/>
        </w:rPr>
      </w:pPr>
    </w:p>
    <w:p w14:paraId="5EACF2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  <w:t>居家社区养老服务补贴项目清单</w:t>
      </w:r>
    </w:p>
    <w:bookmarkEnd w:id="0"/>
    <w:tbl>
      <w:tblPr>
        <w:tblStyle w:val="8"/>
        <w:tblpPr w:leftFromText="180" w:rightFromText="180" w:vertAnchor="text" w:horzAnchor="page" w:tblpXSpec="center" w:tblpY="444"/>
        <w:tblOverlap w:val="never"/>
        <w:tblW w:w="96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530"/>
        <w:gridCol w:w="1140"/>
        <w:gridCol w:w="119"/>
        <w:gridCol w:w="1259"/>
        <w:gridCol w:w="3282"/>
        <w:gridCol w:w="1603"/>
      </w:tblGrid>
      <w:tr w14:paraId="1E98C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51198C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/>
              <w:jc w:val="center"/>
              <w:textAlignment w:val="auto"/>
              <w:rPr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051D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F271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DB0E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FD1E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/>
              <w:jc w:val="center"/>
              <w:textAlignment w:val="auto"/>
              <w:rPr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服务参考时长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）</w:t>
            </w:r>
          </w:p>
        </w:tc>
      </w:tr>
      <w:tr w14:paraId="1052D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DB64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A38A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评估服务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745E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失能等级评估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998A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按照《老年人能力评估规范》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GB/T42195-2022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标准为老年人开展能力评估服务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3A60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60</w:t>
            </w:r>
          </w:p>
          <w:p w14:paraId="08E7CBD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18A1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0D88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0BEE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聘用服务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43E81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聘用养老护理员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C31C4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全职或兼职为居家老年人提供专业养老服务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0ABA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按天或小时计算</w:t>
            </w:r>
          </w:p>
        </w:tc>
      </w:tr>
      <w:tr w14:paraId="08D52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937F4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C481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个性化</w:t>
            </w:r>
          </w:p>
          <w:p w14:paraId="452625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服务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384B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服务包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39E9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根据老年人需求情况提供包括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六助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、基础照护服务、健康管理服务等在内的打包式服务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1C4F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根据实际</w:t>
            </w:r>
          </w:p>
          <w:p w14:paraId="174238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情况而定</w:t>
            </w:r>
          </w:p>
        </w:tc>
      </w:tr>
      <w:tr w14:paraId="4383D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C4BF4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4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A77A7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生活照料</w:t>
            </w:r>
          </w:p>
          <w:p w14:paraId="69D69E1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tcBorders>
              <w:bottom w:val="nil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009E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助餐</w:t>
            </w: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9FA32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上门送餐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52142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根据老年人的订餐信息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为其送餐上门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仅为配送费，不包括餐费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A86A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20</w:t>
            </w:r>
          </w:p>
          <w:p w14:paraId="490D7A1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1C153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3862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3AED4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vMerge w:val="continue"/>
            <w:tcBorders>
              <w:top w:val="nil"/>
              <w:bottom w:val="nil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8040E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2194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协助进食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水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DC401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对不能自主进食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水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的老年人，提供进食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水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199B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  <w:p w14:paraId="25B52F9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3668A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BF86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B03B0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A2E9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0E61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鼻饲服务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2E5E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为需要鼻饲的老年人提供鼻饲服务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44FE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  <w:p w14:paraId="0BAB76F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57257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508A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77FBA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0C0A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助浴</w:t>
            </w: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E16F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上门擦浴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19E4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对老年人进行局部或全身擦浴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4A22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60</w:t>
            </w:r>
          </w:p>
          <w:p w14:paraId="356585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61C5E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676" w:type="dxa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B5F9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8</w:t>
            </w:r>
          </w:p>
        </w:tc>
        <w:tc>
          <w:tcPr>
            <w:tcW w:w="1530" w:type="dxa"/>
            <w:vMerge w:val="continue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2FFA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vMerge w:val="continue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CF5E9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92FD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上门洗浴</w:t>
            </w:r>
          </w:p>
        </w:tc>
        <w:tc>
          <w:tcPr>
            <w:tcW w:w="3282" w:type="dxa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5520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使用专业设备为老年人进行洗浴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079BB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90</w:t>
            </w:r>
          </w:p>
          <w:p w14:paraId="721BDF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6267E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4E1721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5F23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2889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7468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67F2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服务参考时长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）</w:t>
            </w:r>
          </w:p>
        </w:tc>
      </w:tr>
      <w:tr w14:paraId="4BA9B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5A1FC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8238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FB933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03D55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门店助浴</w:t>
            </w:r>
          </w:p>
        </w:tc>
        <w:tc>
          <w:tcPr>
            <w:tcW w:w="3282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5F429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协助老年人前往门店助浴点进行洗浴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含出行费用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603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96D11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180</w:t>
            </w:r>
          </w:p>
          <w:p w14:paraId="016A0E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706F5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676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EB40A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10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B177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生活照料</w:t>
            </w:r>
          </w:p>
          <w:p w14:paraId="3755EA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25A3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助洁</w:t>
            </w: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B72FE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手部清洁护理</w:t>
            </w:r>
          </w:p>
        </w:tc>
        <w:tc>
          <w:tcPr>
            <w:tcW w:w="3282" w:type="dxa"/>
            <w:tcBorders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52B8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603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4EEF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  <w:p w14:paraId="7C13BE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0A913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676" w:type="dxa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8474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11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1AF8D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F17D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78" w:type="dxa"/>
            <w:gridSpan w:val="2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4D04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足部清洁护理</w:t>
            </w:r>
          </w:p>
        </w:tc>
        <w:tc>
          <w:tcPr>
            <w:tcW w:w="3282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68A4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603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719A7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  <w:p w14:paraId="40D6AF3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5FABD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3E9D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12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F5C28D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56760D5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44AA9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头面部</w:t>
            </w:r>
          </w:p>
          <w:p w14:paraId="28917B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清洁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EAD56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为老年人清洁面部、梳理头发，为男性老年人剃须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DBCE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  <w:p w14:paraId="642CB83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3D763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E16BC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13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C2BD66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BE148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94D4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口腔清洁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BD37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0C2B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  <w:p w14:paraId="239E823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2944A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7EAA9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14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511315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7590B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705F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洗发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E9A0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为老年人清洗头发并吹干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04A25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  <w:p w14:paraId="2B0011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39B5D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97FE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3F8CF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F7A8FF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F63A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理发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B1839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为老年人修剪头发、清洗头发并吹干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7DC4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  <w:p w14:paraId="184E7B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77CF6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9C11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72D40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204D8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8E80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二便清洁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FDEBF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2263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60</w:t>
            </w:r>
          </w:p>
          <w:p w14:paraId="20501ED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3EC37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507315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243F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8B7B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1617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0BD7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服务参考时长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）</w:t>
            </w:r>
          </w:p>
        </w:tc>
      </w:tr>
      <w:tr w14:paraId="6005F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E23C3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17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D63F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生活照料</w:t>
            </w:r>
          </w:p>
          <w:p w14:paraId="3B9EF1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C9149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助洁</w:t>
            </w: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7C696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会阴清洁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085B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77F1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40</w:t>
            </w:r>
          </w:p>
          <w:p w14:paraId="16E40E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0EE38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2851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18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CFEB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D44B5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5F78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整理卧床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4039D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030C4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15</w:t>
            </w:r>
          </w:p>
          <w:p w14:paraId="4B31D9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38504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C4BFF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19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CABF61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A0A24C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6253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清洁居室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4D04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为老年人提供客厅、卫生间、厨房等房间的日常清洁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3C90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60</w:t>
            </w:r>
          </w:p>
          <w:p w14:paraId="5F699D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38A30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79936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20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1F917CD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95284C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7FFC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洗涤服务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5230E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为老年人提供衣物、床上用品、窗帘等物品的洗涤及晾晒服务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F572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60</w:t>
            </w:r>
          </w:p>
          <w:p w14:paraId="69A8196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74D12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A873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21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44C29DF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01BD8B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6364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协助更衣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C977F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2DE0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15</w:t>
            </w:r>
          </w:p>
          <w:p w14:paraId="78F43C8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5BDA9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D91C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22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935C5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D598C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02983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室内移位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21B5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根据老年人身体状况选择适宜的移动工具，协助其在室内移动和移位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AB63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  <w:p w14:paraId="123001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3C35B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1684C6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1747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D8A9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EBAC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18A7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服务参考时长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）</w:t>
            </w:r>
          </w:p>
        </w:tc>
      </w:tr>
      <w:tr w14:paraId="05AC5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9AE7C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23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92C8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  <w:p w14:paraId="443893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生活照料</w:t>
            </w:r>
          </w:p>
          <w:p w14:paraId="07FC548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3A42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助行</w:t>
            </w: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7D78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室外助行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E049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通过护理人员或助行设备等，协助老年人在室外活动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含上下楼助行费用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B9955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60</w:t>
            </w:r>
          </w:p>
          <w:p w14:paraId="3E09EA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5C6EC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C7FF6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24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90931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8715D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11BC5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上、下楼助行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D6B1A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通过设备或人工方式辅助老年人上、下楼梯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限于步梯场景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35DB9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根据实际</w:t>
            </w:r>
          </w:p>
          <w:p w14:paraId="475088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情况发生</w:t>
            </w:r>
          </w:p>
        </w:tc>
      </w:tr>
      <w:tr w14:paraId="5B3D4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A852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1CA62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3A4C6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助急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F6FE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为老年人提供紧急呼叫、紧急转介等服务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不包括使用车辆产生的交通费用等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68BB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根据实际</w:t>
            </w:r>
          </w:p>
          <w:p w14:paraId="21DF586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情况发生</w:t>
            </w:r>
          </w:p>
        </w:tc>
      </w:tr>
      <w:tr w14:paraId="2FE2A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1345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B38C6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4A034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助医</w:t>
            </w: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E3C9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陪同就医、治疗陪伴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FE7A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为老年人就医和转诊提供陪同就医、治疗陪伴等</w:t>
            </w:r>
          </w:p>
          <w:p w14:paraId="04D92A9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不包括使用车辆产生的交通费用等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A2D17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根据实际</w:t>
            </w:r>
          </w:p>
          <w:p w14:paraId="2BC97D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情况发生</w:t>
            </w:r>
          </w:p>
        </w:tc>
      </w:tr>
      <w:tr w14:paraId="5CF40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0DCCA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528733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83FB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A53A3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代办取药、送药上门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1E889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为老年人提供代办取药、送药上门等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不包括使用车辆产生的交通费用等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23D44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根据实际</w:t>
            </w:r>
          </w:p>
          <w:p w14:paraId="7E1A576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情况发生</w:t>
            </w:r>
          </w:p>
        </w:tc>
      </w:tr>
      <w:tr w14:paraId="67661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540F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28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1430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8AD8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康复评估和</w:t>
            </w:r>
          </w:p>
          <w:p w14:paraId="3BA0F0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计划制定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6FC63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对老年人康复预期进行全面评估，并制定康复计划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6F5BF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60</w:t>
            </w:r>
          </w:p>
          <w:p w14:paraId="74BF53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54555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C202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29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40DCF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1123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康复训练指导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A8063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对老年人及其监护人进行进食方法、个人卫生、脱穿衣裤鞋袜、移位等日常生活自理能力方面的训练示范及指导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0D0D4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60</w:t>
            </w:r>
          </w:p>
          <w:p w14:paraId="0CD0F4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043F0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302B24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2511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BB65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C79B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7280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服务参考时长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）</w:t>
            </w:r>
          </w:p>
        </w:tc>
      </w:tr>
      <w:tr w14:paraId="73E7A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50AAE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07C2F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基础照料</w:t>
            </w:r>
          </w:p>
          <w:p w14:paraId="303DD4B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服务</w:t>
            </w:r>
          </w:p>
        </w:tc>
        <w:tc>
          <w:tcPr>
            <w:tcW w:w="1259" w:type="dxa"/>
            <w:gridSpan w:val="2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026C2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  <w:p w14:paraId="052E0E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  <w:p w14:paraId="0A7497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康复训</w:t>
            </w:r>
          </w:p>
          <w:p w14:paraId="3BB2DCB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练服务</w:t>
            </w: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E46CA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肢体训练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87C81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88B8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60</w:t>
            </w:r>
          </w:p>
          <w:p w14:paraId="56B173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1E8F1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3E91E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31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46AC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D477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706BC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吞咽功能训练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5E4F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3AECF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60</w:t>
            </w:r>
          </w:p>
          <w:p w14:paraId="7A4920A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1EC6F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8BFA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32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7F66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3E87A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5C89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言语训练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7FF7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通过刺激法、发音法、呼</w:t>
            </w:r>
          </w:p>
          <w:p w14:paraId="2AA6AB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吸法、软腭运动等方法改</w:t>
            </w:r>
          </w:p>
          <w:p w14:paraId="763493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善构音功能，利用实物、</w:t>
            </w:r>
          </w:p>
          <w:p w14:paraId="6B8817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图片或仪器对老年人的听力、复述、朗读、阅读理解、书写等功能进行训练，为其提供言语功能训练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DC9B8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60</w:t>
            </w:r>
          </w:p>
          <w:p w14:paraId="2AA2CC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75932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31EE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33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F2683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3FD4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2FED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认知能力训练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FBBD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3F57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60</w:t>
            </w:r>
          </w:p>
          <w:p w14:paraId="5A1428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14C4B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0F83A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34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5440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2AEF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康复辅具租赁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AEDA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为老年人提供康复辅具租赁服务，包括拐杖、轮椅、护理床等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B4E8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按天或月计算</w:t>
            </w:r>
          </w:p>
        </w:tc>
      </w:tr>
      <w:tr w14:paraId="23BD6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B89FD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7ED4A0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AF78E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药物喂服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D7E8C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协助老年人口服药物或涂擦、贴敷药品等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398A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10</w:t>
            </w:r>
          </w:p>
          <w:p w14:paraId="6DCEAE4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74645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5A74E3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D195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DB75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2720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BF5F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服务参考时长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）</w:t>
            </w:r>
          </w:p>
        </w:tc>
      </w:tr>
      <w:tr w14:paraId="358FF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5EEDD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36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86EF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基础照料</w:t>
            </w:r>
          </w:p>
          <w:p w14:paraId="38BE9B4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服务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944E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协助翻身、体位变换、叩背排痰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9268F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选择合适的翻身频次、体位等为老年人提供翻身拍背，促进排痰等服务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1F89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  <w:p w14:paraId="44E116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2FEA6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F698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1826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5F47B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排泄护理</w:t>
            </w: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528E3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小便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9BD97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D007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10</w:t>
            </w:r>
          </w:p>
          <w:p w14:paraId="20FD14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294DF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C43A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38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E897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1B50B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F02F9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大便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62F48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E16B6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60</w:t>
            </w:r>
          </w:p>
          <w:p w14:paraId="1B2885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0E153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C176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39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5C1C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33FC5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1971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排气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EC6E9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根据老年人生活自理能力情况，帮助其肠道蠕动排气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AA20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10</w:t>
            </w:r>
          </w:p>
          <w:p w14:paraId="561B3F3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7087E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C90E1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40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EE8D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9DD6F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压疮预防护理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26B0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93EFD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20</w:t>
            </w:r>
          </w:p>
          <w:p w14:paraId="064CA0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7DAC2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434E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41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F1D57B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96D73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特殊皮肤护理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9D759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对老年人水肿、瘙痒、失禁性皮炎等特殊皮肤问题进行护理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967C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  <w:p w14:paraId="3BC0CF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0D03D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468A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42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4BC3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探访关爱</w:t>
            </w:r>
          </w:p>
          <w:p w14:paraId="064469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服务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4A3F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上门探访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E91E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2E997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60</w:t>
            </w:r>
          </w:p>
          <w:p w14:paraId="080920C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0A2E3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70C58B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99A0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7E78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8E62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63A9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服务参考时长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）</w:t>
            </w:r>
          </w:p>
        </w:tc>
      </w:tr>
      <w:tr w14:paraId="48B14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C657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43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83228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健康管理</w:t>
            </w:r>
          </w:p>
          <w:p w14:paraId="3BC7A4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服务</w:t>
            </w:r>
          </w:p>
        </w:tc>
        <w:tc>
          <w:tcPr>
            <w:tcW w:w="1259" w:type="dxa"/>
            <w:gridSpan w:val="2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A1869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常规生理指数监测</w:t>
            </w: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92C4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监测</w:t>
            </w:r>
          </w:p>
          <w:p w14:paraId="586546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血压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2D0D5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通过医疗器械电子血压计、水银血压计等为老年人提供血压监测服务，并做好记录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5BFB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10</w:t>
            </w:r>
          </w:p>
          <w:p w14:paraId="1CA00A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59AF1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78233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44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B26D3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56E2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0A1FF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监测</w:t>
            </w:r>
          </w:p>
          <w:p w14:paraId="2CAFB7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血糖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292F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对老年人手指实施采血，用血糖仪测得数值并做好记录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0766D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10</w:t>
            </w:r>
          </w:p>
          <w:p w14:paraId="0712187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686EE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DAF12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45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01209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8A95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推拿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FDB0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运用不同手法，为老年人提供推拿服务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78B9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  <w:p w14:paraId="42D5E5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031FF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F5A1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46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70A66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BEA3F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艾灸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309EB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用艾条等为老年人提供驱寒等服务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4982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  <w:p w14:paraId="379C726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40D56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3A212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47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51E8F0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20AC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刮痧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C888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为老年人提供刮痧服务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7216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  <w:p w14:paraId="7F71A9D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  <w:tr w14:paraId="2D231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805F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48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0CB3B3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3859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拔罐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DAF42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为老年人提供拔罐服务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B6C8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30</w:t>
            </w:r>
          </w:p>
          <w:p w14:paraId="302917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u w:val="none"/>
                <w:lang w:eastAsia="zh-CN"/>
              </w:rPr>
              <w:t>分钟</w:t>
            </w:r>
          </w:p>
        </w:tc>
      </w:tr>
    </w:tbl>
    <w:p w14:paraId="7282C63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宋体" w:cs="Times New Roman"/>
          <w:sz w:val="24"/>
          <w:highlight w:val="none"/>
          <w:u w:val="none"/>
        </w:rPr>
      </w:pPr>
    </w:p>
    <w:p w14:paraId="04116B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A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 w:val="0"/>
      <w:jc w:val="both"/>
    </w:pPr>
    <w:rPr>
      <w:rFonts w:ascii="宋体" w:hAnsi="Courier New" w:eastAsia="仿宋_GB2312" w:cs="Times New Roman"/>
      <w:kern w:val="2"/>
      <w:sz w:val="30"/>
      <w:szCs w:val="20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0"/>
    <w:pPr>
      <w:ind w:firstLine="600"/>
    </w:pPr>
    <w:rPr>
      <w:rFonts w:ascii="Times New Roman" w:hAnsi="Times New Roman"/>
      <w:sz w:val="30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2026-01-19T07:20:24Z</dcterms:created>
  <dc:creator>Administrator</dc:creator>
  <cp:lastModifiedBy>中山市养老指导项目</cp:lastModifiedBy>
  <dcterms:modified xsi:type="dcterms:W3CDTF">2026-01-19T07:22:45Z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eyJoZGlkIjoiZWMwODQxMzc5OTg3MmFkZWI3NTI5YjcwN2I0YTVmNzAiLCJ1c2VySWQiOiIxMjYzNDg5NjkyIn0=</vt:lpwstr>
  </property>
  <property fmtid="{D5CDD505-2E9C-101B-9397-08002B2CF9AE}" pid="4" name="ICV">
    <vt:lpwstr>55F273AC0D2A460FB6A92C3EAEE35459_12</vt:lpwstr>
  </property>
</Properties>
</file>