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C9" w:rsidRDefault="004A78B2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40"/>
          <w:szCs w:val="40"/>
        </w:rPr>
      </w:pPr>
      <w:r w:rsidRPr="004A78B2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附件十：</w:t>
      </w: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Pr="004A78B2"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>2022年01月拟享受企业吸纳社会保险补贴名单公示（批次号：B0144201422001）</w:t>
      </w:r>
    </w:p>
    <w:p w:rsidR="004A78B2" w:rsidRPr="002602C9" w:rsidRDefault="004A78B2" w:rsidP="002602C9">
      <w:pPr>
        <w:widowControl/>
        <w:jc w:val="center"/>
        <w:rPr>
          <w:rFonts w:ascii="方正小标宋简体" w:eastAsia="方正小标宋简体" w:hAnsi="宋体" w:cs="宋体"/>
          <w:b/>
          <w:bCs/>
          <w:kern w:val="0"/>
          <w:sz w:val="18"/>
          <w:szCs w:val="18"/>
        </w:rPr>
      </w:pPr>
    </w:p>
    <w:tbl>
      <w:tblPr>
        <w:tblStyle w:val="a5"/>
        <w:tblW w:w="10773" w:type="dxa"/>
        <w:tblInd w:w="108" w:type="dxa"/>
        <w:tblLayout w:type="fixed"/>
        <w:tblLook w:val="04A0"/>
      </w:tblPr>
      <w:tblGrid>
        <w:gridCol w:w="426"/>
        <w:gridCol w:w="1701"/>
        <w:gridCol w:w="850"/>
        <w:gridCol w:w="2126"/>
        <w:gridCol w:w="709"/>
        <w:gridCol w:w="851"/>
        <w:gridCol w:w="992"/>
        <w:gridCol w:w="992"/>
        <w:gridCol w:w="425"/>
        <w:gridCol w:w="426"/>
        <w:gridCol w:w="850"/>
        <w:gridCol w:w="425"/>
      </w:tblGrid>
      <w:tr w:rsidR="00E6389D" w:rsidTr="00E6389D">
        <w:tc>
          <w:tcPr>
            <w:tcW w:w="426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01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850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2126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709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851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:rsidR="00FC2731" w:rsidRDefault="00FC2731" w:rsidP="00E638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资金使用类别</w:t>
            </w:r>
          </w:p>
        </w:tc>
        <w:tc>
          <w:tcPr>
            <w:tcW w:w="426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:rsidR="00FC2731" w:rsidRDefault="00FC2731" w:rsidP="00E6389D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:rsidR="00FC2731" w:rsidRDefault="00FC2731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E6389D" w:rsidTr="00230D1E">
        <w:trPr>
          <w:trHeight w:val="1265"/>
        </w:trPr>
        <w:tc>
          <w:tcPr>
            <w:tcW w:w="426" w:type="dxa"/>
            <w:vAlign w:val="center"/>
          </w:tcPr>
          <w:p w:rsidR="00E6389D" w:rsidRPr="002602C9" w:rsidRDefault="00E6389D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02C9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中山市优格教育咨询有限公司</w:t>
            </w: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郑嘉祺</w:t>
            </w:r>
          </w:p>
        </w:tc>
        <w:tc>
          <w:tcPr>
            <w:tcW w:w="21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44200019</w:t>
            </w:r>
            <w:r>
              <w:rPr>
                <w:rFonts w:asciiTheme="minorEastAsia" w:hAnsiTheme="minorEastAsia" w:hint="eastAsia"/>
                <w:szCs w:val="21"/>
              </w:rPr>
              <w:t>********</w:t>
            </w:r>
            <w:r w:rsidRPr="00E6389D">
              <w:rPr>
                <w:rFonts w:asciiTheme="minorEastAsia" w:hAnsiTheme="minorEastAsia" w:hint="eastAsia"/>
                <w:szCs w:val="21"/>
              </w:rPr>
              <w:t>2X</w:t>
            </w:r>
          </w:p>
        </w:tc>
        <w:tc>
          <w:tcPr>
            <w:tcW w:w="709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高校毕业生</w:t>
            </w:r>
          </w:p>
        </w:tc>
        <w:tc>
          <w:tcPr>
            <w:tcW w:w="851" w:type="dxa"/>
            <w:vMerge w:val="restart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cs="宋体" w:hint="eastAsia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202101-202106</w:t>
            </w: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3383.00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01442014210600004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389D" w:rsidTr="00230D1E">
        <w:trPr>
          <w:trHeight w:val="1265"/>
        </w:trPr>
        <w:tc>
          <w:tcPr>
            <w:tcW w:w="426" w:type="dxa"/>
            <w:vAlign w:val="center"/>
          </w:tcPr>
          <w:p w:rsidR="00E6389D" w:rsidRPr="002602C9" w:rsidRDefault="00E6389D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02C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中山市伯顺物业管理有限公司</w:t>
            </w: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何舒欣</w:t>
            </w:r>
          </w:p>
        </w:tc>
        <w:tc>
          <w:tcPr>
            <w:tcW w:w="21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44122319</w:t>
            </w:r>
            <w:r>
              <w:rPr>
                <w:rFonts w:asciiTheme="minorEastAsia" w:hAnsiTheme="minorEastAsia" w:hint="eastAsia"/>
                <w:szCs w:val="21"/>
              </w:rPr>
              <w:t>********</w:t>
            </w:r>
            <w:r w:rsidRPr="00E6389D">
              <w:rPr>
                <w:rFonts w:asciiTheme="minorEastAsia" w:hAnsiTheme="minorEastAsia" w:hint="eastAsia"/>
                <w:szCs w:val="21"/>
              </w:rPr>
              <w:t>2X</w:t>
            </w:r>
          </w:p>
        </w:tc>
        <w:tc>
          <w:tcPr>
            <w:tcW w:w="709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高校毕业生</w:t>
            </w:r>
          </w:p>
        </w:tc>
        <w:tc>
          <w:tcPr>
            <w:tcW w:w="851" w:type="dxa"/>
            <w:vMerge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202009-202103</w:t>
            </w: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2028.49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01442014210600003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389D" w:rsidTr="00230D1E">
        <w:trPr>
          <w:trHeight w:val="1265"/>
        </w:trPr>
        <w:tc>
          <w:tcPr>
            <w:tcW w:w="426" w:type="dxa"/>
            <w:vAlign w:val="center"/>
          </w:tcPr>
          <w:p w:rsidR="00E6389D" w:rsidRPr="002602C9" w:rsidRDefault="00E6389D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02C9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韦振叶</w:t>
            </w:r>
          </w:p>
        </w:tc>
        <w:tc>
          <w:tcPr>
            <w:tcW w:w="21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45272319</w:t>
            </w:r>
            <w:r>
              <w:rPr>
                <w:rFonts w:asciiTheme="minorEastAsia" w:hAnsiTheme="minorEastAsia" w:hint="eastAsia"/>
                <w:szCs w:val="21"/>
              </w:rPr>
              <w:t>********</w:t>
            </w:r>
            <w:r w:rsidRPr="00E6389D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709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高校毕业生</w:t>
            </w:r>
          </w:p>
        </w:tc>
        <w:tc>
          <w:tcPr>
            <w:tcW w:w="851" w:type="dxa"/>
            <w:vMerge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202009-202107</w:t>
            </w: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4384.66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389D" w:rsidTr="00230D1E">
        <w:trPr>
          <w:trHeight w:val="1265"/>
        </w:trPr>
        <w:tc>
          <w:tcPr>
            <w:tcW w:w="426" w:type="dxa"/>
            <w:vAlign w:val="center"/>
          </w:tcPr>
          <w:p w:rsidR="00E6389D" w:rsidRPr="002602C9" w:rsidRDefault="00E6389D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02C9">
              <w:rPr>
                <w:rFonts w:asciiTheme="minorEastAsia" w:hAnsiTheme="minorEastAsia" w:hint="eastAsia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中山市馨嘉电器有限公司</w:t>
            </w: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张勇珍</w:t>
            </w:r>
          </w:p>
        </w:tc>
        <w:tc>
          <w:tcPr>
            <w:tcW w:w="21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44132419</w:t>
            </w:r>
            <w:r>
              <w:rPr>
                <w:rFonts w:asciiTheme="minorEastAsia" w:hAnsiTheme="minorEastAsia" w:hint="eastAsia"/>
                <w:szCs w:val="21"/>
              </w:rPr>
              <w:t>********</w:t>
            </w:r>
            <w:r w:rsidRPr="00E6389D">
              <w:rPr>
                <w:rFonts w:asciiTheme="minorEastAsia" w:hAnsiTheme="minorEastAsia" w:hint="eastAsia"/>
                <w:szCs w:val="21"/>
              </w:rPr>
              <w:t>63</w:t>
            </w:r>
          </w:p>
        </w:tc>
        <w:tc>
          <w:tcPr>
            <w:tcW w:w="709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就业困难人员</w:t>
            </w:r>
          </w:p>
        </w:tc>
        <w:tc>
          <w:tcPr>
            <w:tcW w:w="851" w:type="dxa"/>
            <w:vMerge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202101-202106</w:t>
            </w: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3992.12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01442014210600002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389D" w:rsidTr="00230D1E">
        <w:trPr>
          <w:trHeight w:val="1265"/>
        </w:trPr>
        <w:tc>
          <w:tcPr>
            <w:tcW w:w="426" w:type="dxa"/>
            <w:vAlign w:val="center"/>
          </w:tcPr>
          <w:p w:rsidR="00E6389D" w:rsidRPr="002602C9" w:rsidRDefault="00E6389D" w:rsidP="00E6389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02C9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中山易如医疗器械有限公司</w:t>
            </w: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黄晓晖</w:t>
            </w:r>
          </w:p>
        </w:tc>
        <w:tc>
          <w:tcPr>
            <w:tcW w:w="21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44200019</w:t>
            </w:r>
            <w:r>
              <w:rPr>
                <w:rFonts w:asciiTheme="minorEastAsia" w:hAnsiTheme="minorEastAsia" w:hint="eastAsia"/>
                <w:szCs w:val="21"/>
              </w:rPr>
              <w:t>********</w:t>
            </w:r>
            <w:r w:rsidRPr="00E6389D">
              <w:rPr>
                <w:rFonts w:asciiTheme="minorEastAsia" w:hAnsiTheme="minorEastAsia" w:hint="eastAsia"/>
                <w:szCs w:val="21"/>
              </w:rPr>
              <w:t>4X</w:t>
            </w:r>
          </w:p>
        </w:tc>
        <w:tc>
          <w:tcPr>
            <w:tcW w:w="709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就业困难人员</w:t>
            </w:r>
          </w:p>
        </w:tc>
        <w:tc>
          <w:tcPr>
            <w:tcW w:w="851" w:type="dxa"/>
            <w:vMerge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202101-202111</w:t>
            </w:r>
          </w:p>
        </w:tc>
        <w:tc>
          <w:tcPr>
            <w:tcW w:w="992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6660.98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C</w:t>
            </w:r>
          </w:p>
        </w:tc>
        <w:tc>
          <w:tcPr>
            <w:tcW w:w="426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E6389D">
              <w:rPr>
                <w:rFonts w:asciiTheme="minorEastAsia" w:hAnsiTheme="minorEastAsia" w:hint="eastAsia"/>
                <w:szCs w:val="21"/>
              </w:rPr>
              <w:t>01442014211100001</w:t>
            </w:r>
          </w:p>
        </w:tc>
        <w:tc>
          <w:tcPr>
            <w:tcW w:w="425" w:type="dxa"/>
            <w:vAlign w:val="center"/>
          </w:tcPr>
          <w:p w:rsidR="00E6389D" w:rsidRPr="00E6389D" w:rsidRDefault="00E6389D" w:rsidP="00E6389D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E6389D" w:rsidTr="00E6389D">
        <w:trPr>
          <w:trHeight w:val="406"/>
        </w:trPr>
        <w:tc>
          <w:tcPr>
            <w:tcW w:w="6663" w:type="dxa"/>
            <w:gridSpan w:val="6"/>
            <w:vAlign w:val="center"/>
          </w:tcPr>
          <w:p w:rsidR="00E6389D" w:rsidRPr="00571AC8" w:rsidRDefault="00E6389D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71AC8">
              <w:rPr>
                <w:rFonts w:hint="eastAsia"/>
                <w:b/>
                <w:bCs/>
              </w:rPr>
              <w:t>合计</w:t>
            </w:r>
            <w:r w:rsidRPr="00571AC8">
              <w:rPr>
                <w:rFonts w:hint="eastAsia"/>
                <w:b/>
                <w:bCs/>
              </w:rPr>
              <w:t xml:space="preserve">          </w:t>
            </w:r>
            <w:r w:rsidRPr="00571AC8">
              <w:rPr>
                <w:rFonts w:hint="eastAsia"/>
                <w:b/>
                <w:bCs/>
              </w:rPr>
              <w:t>大写：人民币</w:t>
            </w:r>
            <w:r>
              <w:rPr>
                <w:rFonts w:hint="eastAsia"/>
                <w:b/>
                <w:bCs/>
              </w:rPr>
              <w:t>贰</w:t>
            </w:r>
            <w:r w:rsidRPr="00571AC8">
              <w:rPr>
                <w:rFonts w:hint="eastAsia"/>
                <w:b/>
                <w:bCs/>
              </w:rPr>
              <w:t>万</w:t>
            </w:r>
            <w:r>
              <w:rPr>
                <w:rFonts w:hint="eastAsia"/>
                <w:b/>
                <w:bCs/>
              </w:rPr>
              <w:t>零肆佰肆拾玖元贰角伍分</w:t>
            </w:r>
          </w:p>
        </w:tc>
        <w:tc>
          <w:tcPr>
            <w:tcW w:w="992" w:type="dxa"/>
            <w:vAlign w:val="center"/>
          </w:tcPr>
          <w:p w:rsidR="00E6389D" w:rsidRDefault="00E6389D" w:rsidP="00E6389D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E6389D" w:rsidRPr="00571AC8" w:rsidRDefault="00E6389D" w:rsidP="00E6389D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20449.25</w:t>
            </w:r>
          </w:p>
        </w:tc>
        <w:tc>
          <w:tcPr>
            <w:tcW w:w="2126" w:type="dxa"/>
            <w:gridSpan w:val="4"/>
            <w:vAlign w:val="center"/>
          </w:tcPr>
          <w:p w:rsidR="00E6389D" w:rsidRPr="00571AC8" w:rsidRDefault="00E6389D" w:rsidP="00E6389D">
            <w:pPr>
              <w:jc w:val="center"/>
            </w:pPr>
          </w:p>
        </w:tc>
      </w:tr>
    </w:tbl>
    <w:p w:rsidR="00775C2C" w:rsidRDefault="00775C2C"/>
    <w:tbl>
      <w:tblPr>
        <w:tblW w:w="10059" w:type="dxa"/>
        <w:tblInd w:w="97" w:type="dxa"/>
        <w:tblLook w:val="04A0"/>
      </w:tblPr>
      <w:tblGrid>
        <w:gridCol w:w="9393"/>
        <w:gridCol w:w="666"/>
      </w:tblGrid>
      <w:tr w:rsidR="000B2CFB" w:rsidRPr="000B2CFB" w:rsidTr="000B2CFB">
        <w:trPr>
          <w:trHeight w:val="615"/>
        </w:trPr>
        <w:tc>
          <w:tcPr>
            <w:tcW w:w="10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230D1E" w:rsidP="000B2CFB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="000B2CFB" w:rsidRPr="000B2CFB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备注：</w:t>
            </w:r>
            <w:r w:rsidR="000B2CFB"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资金使用类别分为 A.省级财政促进就业创业发展专项资金； B.市级就业专项资金；C.中央</w:t>
            </w:r>
            <w:r w:rsidR="007D0E19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就业</w:t>
            </w:r>
            <w:r w:rsidR="000B2CFB"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补助资金。</w:t>
            </w:r>
          </w:p>
        </w:tc>
      </w:tr>
      <w:tr w:rsidR="000B2CFB" w:rsidRPr="000B2CFB" w:rsidTr="000B2CFB">
        <w:trPr>
          <w:gridAfter w:val="1"/>
          <w:wAfter w:w="666" w:type="dxa"/>
          <w:trHeight w:val="615"/>
        </w:trPr>
        <w:tc>
          <w:tcPr>
            <w:tcW w:w="9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CFB" w:rsidRPr="000B2CFB" w:rsidRDefault="000B2CFB" w:rsidP="000B2CF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0B2CF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  批次类别分为 1.个人批次； 2.单位批次。</w:t>
            </w:r>
          </w:p>
        </w:tc>
      </w:tr>
    </w:tbl>
    <w:p w:rsidR="002602C9" w:rsidRPr="002602C9" w:rsidRDefault="00230D1E" w:rsidP="002602C9">
      <w:pPr>
        <w:ind w:firstLineChars="49" w:firstLine="13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602C9" w:rsidRPr="002602C9">
        <w:rPr>
          <w:rFonts w:asciiTheme="minorEastAsia" w:hAnsiTheme="minorEastAsia" w:hint="eastAsia"/>
          <w:b/>
          <w:sz w:val="28"/>
          <w:szCs w:val="28"/>
        </w:rPr>
        <w:t>负责人：蓝少军</w:t>
      </w:r>
      <w:r w:rsidR="002602C9" w:rsidRPr="002602C9">
        <w:rPr>
          <w:rFonts w:asciiTheme="minorEastAsia" w:hAnsiTheme="minorEastAsia" w:hint="eastAsia"/>
          <w:b/>
          <w:sz w:val="28"/>
          <w:szCs w:val="28"/>
        </w:rPr>
        <w:tab/>
      </w:r>
    </w:p>
    <w:p w:rsidR="000B2CFB" w:rsidRPr="002602C9" w:rsidRDefault="00230D1E" w:rsidP="002602C9">
      <w:pPr>
        <w:ind w:firstLineChars="49" w:firstLine="138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2602C9" w:rsidRPr="002602C9">
        <w:rPr>
          <w:rFonts w:asciiTheme="minorEastAsia" w:hAnsiTheme="minorEastAsia" w:hint="eastAsia"/>
          <w:b/>
          <w:sz w:val="28"/>
          <w:szCs w:val="28"/>
        </w:rPr>
        <w:t>反映意见及投诉电话：23336611</w:t>
      </w:r>
    </w:p>
    <w:sectPr w:rsidR="000B2CFB" w:rsidRPr="002602C9" w:rsidSect="002602C9">
      <w:pgSz w:w="11906" w:h="16838"/>
      <w:pgMar w:top="680" w:right="680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91" w:rsidRDefault="007F4091" w:rsidP="00676DEF">
      <w:r>
        <w:separator/>
      </w:r>
    </w:p>
  </w:endnote>
  <w:endnote w:type="continuationSeparator" w:id="1">
    <w:p w:rsidR="007F4091" w:rsidRDefault="007F4091" w:rsidP="00676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91" w:rsidRDefault="007F4091" w:rsidP="00676DEF">
      <w:r>
        <w:separator/>
      </w:r>
    </w:p>
  </w:footnote>
  <w:footnote w:type="continuationSeparator" w:id="1">
    <w:p w:rsidR="007F4091" w:rsidRDefault="007F4091" w:rsidP="00676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EF"/>
    <w:rsid w:val="00093997"/>
    <w:rsid w:val="000B2CFB"/>
    <w:rsid w:val="001648AE"/>
    <w:rsid w:val="001E1B3B"/>
    <w:rsid w:val="00230D1E"/>
    <w:rsid w:val="00232413"/>
    <w:rsid w:val="002602C9"/>
    <w:rsid w:val="0027007F"/>
    <w:rsid w:val="00322296"/>
    <w:rsid w:val="003B121D"/>
    <w:rsid w:val="003E2F47"/>
    <w:rsid w:val="00412CDF"/>
    <w:rsid w:val="004218EA"/>
    <w:rsid w:val="004A78B2"/>
    <w:rsid w:val="00571AC8"/>
    <w:rsid w:val="00676DEF"/>
    <w:rsid w:val="006D453E"/>
    <w:rsid w:val="006D7B89"/>
    <w:rsid w:val="00775C2C"/>
    <w:rsid w:val="007D0E19"/>
    <w:rsid w:val="007F4091"/>
    <w:rsid w:val="00807402"/>
    <w:rsid w:val="00844BB6"/>
    <w:rsid w:val="00894667"/>
    <w:rsid w:val="00900918"/>
    <w:rsid w:val="009339B8"/>
    <w:rsid w:val="009D0153"/>
    <w:rsid w:val="00A25EB3"/>
    <w:rsid w:val="00A6028D"/>
    <w:rsid w:val="00AE315F"/>
    <w:rsid w:val="00C2030B"/>
    <w:rsid w:val="00CC3138"/>
    <w:rsid w:val="00CE7C29"/>
    <w:rsid w:val="00E5147D"/>
    <w:rsid w:val="00E6389D"/>
    <w:rsid w:val="00EB3EA9"/>
    <w:rsid w:val="00F71456"/>
    <w:rsid w:val="00FB4E8D"/>
    <w:rsid w:val="00FC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EF"/>
    <w:rPr>
      <w:sz w:val="18"/>
      <w:szCs w:val="18"/>
    </w:rPr>
  </w:style>
  <w:style w:type="table" w:styleId="a5">
    <w:name w:val="Table Grid"/>
    <w:basedOn w:val="a1"/>
    <w:uiPriority w:val="59"/>
    <w:rsid w:val="00844B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2021-07-06T02:13:00Z</dcterms:created>
  <dcterms:modified xsi:type="dcterms:W3CDTF">2022-02-15T06:31:00Z</dcterms:modified>
</cp:coreProperties>
</file>