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A564A4F">
      <w:pPr>
        <w:jc w:val="left"/>
        <w:rPr>
          <w:rFonts w:hint="eastAsia" w:cs="Times New Roman" w:asciiTheme="minorEastAsia" w:hAnsiTheme="minorEastAsia"/>
          <w:kern w:val="0"/>
          <w:sz w:val="28"/>
          <w:szCs w:val="28"/>
          <w:lang w:bidi="ar"/>
        </w:rPr>
      </w:pPr>
      <w:r>
        <w:rPr>
          <w:rFonts w:hint="eastAsia" w:cs="Times New Roman" w:asciiTheme="minorEastAsia" w:hAnsiTheme="minorEastAsia"/>
          <w:kern w:val="0"/>
          <w:sz w:val="28"/>
          <w:szCs w:val="28"/>
          <w:lang w:bidi="ar"/>
        </w:rPr>
        <w:t>附件1：</w:t>
      </w:r>
    </w:p>
    <w:p w14:paraId="2F95D209">
      <w:pPr>
        <w:jc w:val="center"/>
        <w:rPr>
          <w:rFonts w:hint="eastAsia" w:cs="Times New Roman" w:asciiTheme="minorEastAsia" w:hAnsiTheme="minorEastAsia"/>
          <w:b/>
          <w:kern w:val="0"/>
          <w:sz w:val="36"/>
          <w:szCs w:val="28"/>
          <w:lang w:bidi="ar"/>
        </w:rPr>
      </w:pPr>
      <w:bookmarkStart w:id="0" w:name="OLE_LINK11"/>
      <w:r>
        <w:rPr>
          <w:rFonts w:cs="Times New Roman" w:asciiTheme="minorEastAsia" w:hAnsiTheme="minorEastAsia"/>
          <w:b/>
          <w:kern w:val="0"/>
          <w:sz w:val="36"/>
          <w:szCs w:val="28"/>
          <w:lang w:bidi="ar"/>
        </w:rPr>
        <w:t>中山市</w:t>
      </w:r>
      <w:r>
        <w:rPr>
          <w:rFonts w:hint="eastAsia" w:cs="Times New Roman" w:asciiTheme="minorEastAsia" w:hAnsiTheme="minorEastAsia"/>
          <w:b/>
          <w:kern w:val="0"/>
          <w:sz w:val="36"/>
          <w:szCs w:val="28"/>
          <w:lang w:bidi="ar"/>
        </w:rPr>
        <w:t>福利彩票</w:t>
      </w:r>
      <w:r>
        <w:rPr>
          <w:rFonts w:cs="Times New Roman" w:asciiTheme="minorEastAsia" w:hAnsiTheme="minorEastAsia"/>
          <w:b/>
          <w:kern w:val="0"/>
          <w:sz w:val="36"/>
          <w:szCs w:val="28"/>
          <w:lang w:bidi="ar"/>
        </w:rPr>
        <w:t>销售场所选址范围图</w:t>
      </w:r>
      <w:bookmarkEnd w:id="0"/>
      <w:r>
        <w:rPr>
          <w:rFonts w:cs="Times New Roman" w:asciiTheme="minorEastAsia" w:hAnsiTheme="minorEastAsia"/>
          <w:b/>
          <w:kern w:val="0"/>
          <w:sz w:val="36"/>
          <w:szCs w:val="28"/>
          <w:lang w:bidi="ar"/>
        </w:rPr>
        <w:t>解</w:t>
      </w:r>
    </w:p>
    <w:p w14:paraId="58AAF596">
      <w:pPr>
        <w:pStyle w:val="5"/>
        <w:numPr>
          <w:ilvl w:val="0"/>
          <w:numId w:val="1"/>
        </w:numPr>
        <w:ind w:firstLineChars="0"/>
        <w:jc w:val="left"/>
        <w:rPr>
          <w:rFonts w:hint="eastAsia" w:cs="Times New Roman" w:asciiTheme="minorEastAsia" w:hAnsiTheme="minorEastAsia"/>
          <w:kern w:val="0"/>
          <w:sz w:val="28"/>
          <w:szCs w:val="28"/>
          <w:lang w:bidi="ar"/>
        </w:rPr>
      </w:pPr>
      <w:r>
        <w:rPr>
          <w:rFonts w:hint="default" w:ascii="Times New Roman" w:hAnsi="Times New Roman" w:eastAsia="宋体" w:cs="Times New Roman"/>
          <w:i w:val="0"/>
          <w:iCs w:val="0"/>
          <w:color w:val="000000"/>
          <w:kern w:val="2"/>
          <w:sz w:val="28"/>
          <w:szCs w:val="28"/>
          <w:u w:val="none"/>
          <w:lang w:val="en-US" w:eastAsia="zh-CN" w:bidi="ar-SA"/>
        </w:rPr>
        <w:t>孙文西路步行街</w:t>
      </w:r>
    </w:p>
    <w:p w14:paraId="1B3EB628">
      <w:pPr>
        <w:pStyle w:val="5"/>
        <w:numPr>
          <w:ilvl w:val="0"/>
          <w:numId w:val="0"/>
        </w:numPr>
        <w:ind w:leftChars="0"/>
        <w:jc w:val="left"/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</w:pPr>
      <w:r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8555355" cy="4330700"/>
            <wp:effectExtent l="0" t="0" r="17145" b="12700"/>
            <wp:docPr id="3" name="图片 3" descr="1.孙文西路步行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.孙文西路步行街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555355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9DA35">
      <w:pPr>
        <w:pStyle w:val="5"/>
        <w:numPr>
          <w:ilvl w:val="0"/>
          <w:numId w:val="1"/>
        </w:numPr>
        <w:ind w:firstLineChars="0"/>
        <w:jc w:val="left"/>
        <w:rPr>
          <w:rFonts w:hint="eastAsia" w:cs="Times New Roman" w:asciiTheme="minorEastAsia" w:hAnsiTheme="minorEastAsia"/>
          <w:kern w:val="0"/>
          <w:sz w:val="28"/>
          <w:szCs w:val="28"/>
          <w:lang w:bidi="ar"/>
        </w:rPr>
      </w:pPr>
      <w:r>
        <w:rPr>
          <w:rFonts w:hint="default" w:ascii="Times New Roman" w:hAnsi="Times New Roman" w:eastAsia="宋体" w:cs="Times New Roman"/>
          <w:i w:val="0"/>
          <w:iCs w:val="0"/>
          <w:color w:val="000000"/>
          <w:kern w:val="0"/>
          <w:sz w:val="28"/>
          <w:szCs w:val="28"/>
          <w:u w:val="none"/>
          <w:lang w:val="en-US" w:eastAsia="zh-CN" w:bidi="ar"/>
        </w:rPr>
        <w:t>假日广场</w:t>
      </w:r>
    </w:p>
    <w:p w14:paraId="2911FEA7">
      <w:pPr>
        <w:ind w:left="-4" w:leftChars="-2" w:firstLine="2" w:firstLineChars="1"/>
        <w:jc w:val="left"/>
        <w:rPr>
          <w:rFonts w:hint="eastAsia" w:asciiTheme="minorEastAsia" w:hAnsiTheme="minorEastAsia" w:eastAsiaTheme="minorEastAsia"/>
          <w:sz w:val="28"/>
          <w:szCs w:val="28"/>
          <w:lang w:eastAsia="zh-CN"/>
        </w:rPr>
      </w:pPr>
      <w:r>
        <w:rPr>
          <w:sz w:val="28"/>
          <w:szCs w:val="28"/>
        </w:rPr>
        <w:t xml:space="preserve"> </w:t>
      </w:r>
      <w:r>
        <w:rPr>
          <w:rFonts w:hint="eastAsia" w:asciiTheme="minorEastAsia" w:hAnsiTheme="minorEastAsia" w:eastAsiaTheme="minorEastAsia"/>
          <w:sz w:val="28"/>
          <w:szCs w:val="28"/>
          <w:lang w:eastAsia="zh-CN"/>
        </w:rPr>
        <w:drawing>
          <wp:inline distT="0" distB="0" distL="114300" distR="114300">
            <wp:extent cx="8409305" cy="4940935"/>
            <wp:effectExtent l="0" t="0" r="10795" b="12065"/>
            <wp:docPr id="5" name="图片 5" descr="2.假日广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.假日广场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409305" cy="494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E9A3E">
      <w:pPr>
        <w:ind w:left="-4" w:leftChars="-2" w:firstLine="2" w:firstLineChars="1"/>
        <w:jc w:val="left"/>
        <w:rPr>
          <w:rFonts w:hint="eastAsia" w:asciiTheme="minorEastAsia" w:hAnsiTheme="minorEastAsia" w:eastAsiaTheme="minorEastAsia"/>
          <w:sz w:val="28"/>
          <w:szCs w:val="28"/>
          <w:lang w:eastAsia="zh-CN"/>
        </w:rPr>
      </w:pPr>
    </w:p>
    <w:p w14:paraId="7E942587">
      <w:pPr>
        <w:pStyle w:val="5"/>
        <w:numPr>
          <w:ilvl w:val="0"/>
          <w:numId w:val="1"/>
        </w:numPr>
        <w:ind w:firstLineChars="0"/>
        <w:jc w:val="left"/>
        <w:rPr>
          <w:rFonts w:hint="eastAsia" w:cs="Times New Roman" w:asciiTheme="minorEastAsia" w:hAnsiTheme="minorEastAsia"/>
          <w:kern w:val="0"/>
          <w:sz w:val="28"/>
          <w:szCs w:val="28"/>
          <w:lang w:bidi="ar"/>
        </w:rPr>
      </w:pPr>
      <w:r>
        <w:rPr>
          <w:rFonts w:hint="default" w:ascii="Times New Roman" w:hAnsi="Times New Roman" w:eastAsia="宋体" w:cs="Times New Roman"/>
          <w:i w:val="0"/>
          <w:iCs w:val="0"/>
          <w:color w:val="000000"/>
          <w:kern w:val="2"/>
          <w:sz w:val="28"/>
          <w:szCs w:val="28"/>
          <w:u w:val="none"/>
          <w:lang w:val="en-US" w:eastAsia="zh-CN" w:bidi="ar-SA"/>
        </w:rPr>
        <w:t>华发商都</w:t>
      </w:r>
    </w:p>
    <w:p w14:paraId="39D8B96E">
      <w:pPr>
        <w:pStyle w:val="5"/>
        <w:ind w:left="2" w:firstLine="0" w:firstLineChars="0"/>
        <w:jc w:val="left"/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</w:pPr>
      <w:r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8409305" cy="5099685"/>
            <wp:effectExtent l="0" t="0" r="10795" b="5715"/>
            <wp:docPr id="9" name="图片 9" descr="3.华发商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3.华发商都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409305" cy="509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8584E">
      <w:pPr>
        <w:pStyle w:val="5"/>
        <w:numPr>
          <w:ilvl w:val="0"/>
          <w:numId w:val="1"/>
        </w:numPr>
        <w:ind w:firstLineChars="0"/>
        <w:jc w:val="left"/>
        <w:rPr>
          <w:rFonts w:hint="eastAsia" w:cs="Times New Roman" w:asciiTheme="minorEastAsia" w:hAnsiTheme="minorEastAsia"/>
          <w:kern w:val="0"/>
          <w:sz w:val="28"/>
          <w:szCs w:val="28"/>
          <w:lang w:bidi="ar"/>
        </w:rPr>
      </w:pPr>
      <w:r>
        <w:rPr>
          <w:rFonts w:hint="default" w:ascii="Times New Roman" w:hAnsi="Times New Roman" w:eastAsia="宋体" w:cs="Times New Roman"/>
          <w:i w:val="0"/>
          <w:iCs w:val="0"/>
          <w:color w:val="000000"/>
          <w:kern w:val="2"/>
          <w:sz w:val="28"/>
          <w:szCs w:val="28"/>
          <w:u w:val="none"/>
          <w:lang w:val="en-US" w:eastAsia="zh-CN" w:bidi="ar-SA"/>
        </w:rPr>
        <w:t>远洋大信</w:t>
      </w:r>
    </w:p>
    <w:p w14:paraId="534A3C89">
      <w:pPr>
        <w:jc w:val="left"/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</w:pPr>
      <w:r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7690485" cy="5295900"/>
            <wp:effectExtent l="0" t="0" r="5715" b="0"/>
            <wp:docPr id="1" name="图片 1" descr="4.远洋大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.远洋大信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9048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ABA88">
      <w:pPr>
        <w:pStyle w:val="5"/>
        <w:numPr>
          <w:ilvl w:val="0"/>
          <w:numId w:val="1"/>
        </w:numPr>
        <w:ind w:firstLineChars="0"/>
        <w:jc w:val="left"/>
        <w:rPr>
          <w:rFonts w:hint="eastAsia" w:cs="Times New Roman" w:asciiTheme="minorEastAsia" w:hAnsiTheme="minorEastAsia"/>
          <w:kern w:val="0"/>
          <w:sz w:val="28"/>
          <w:szCs w:val="28"/>
          <w:lang w:bidi="ar"/>
        </w:rPr>
      </w:pPr>
      <w:r>
        <w:rPr>
          <w:rFonts w:hint="default" w:ascii="Times New Roman" w:hAnsi="Times New Roman" w:eastAsia="宋体" w:cs="Times New Roman"/>
          <w:i w:val="0"/>
          <w:iCs w:val="0"/>
          <w:color w:val="000000"/>
          <w:kern w:val="0"/>
          <w:sz w:val="28"/>
          <w:szCs w:val="28"/>
          <w:u w:val="none"/>
          <w:lang w:val="en-US" w:eastAsia="zh-CN" w:bidi="ar"/>
        </w:rPr>
        <w:t>海雅缤纷天地</w:t>
      </w:r>
      <w:r>
        <w:rPr>
          <w:rFonts w:hint="default" w:ascii="Times New Roman" w:hAnsi="Times New Roman" w:cs="Times New Roman"/>
          <w:i w:val="0"/>
          <w:iCs w:val="0"/>
          <w:color w:val="000000"/>
          <w:kern w:val="0"/>
          <w:sz w:val="28"/>
          <w:szCs w:val="28"/>
          <w:u w:val="none"/>
          <w:lang w:val="en-US" w:eastAsia="zh-CN" w:bidi="ar"/>
        </w:rPr>
        <w:t>商场内</w:t>
      </w:r>
    </w:p>
    <w:p w14:paraId="1C97ED7E">
      <w:pPr>
        <w:jc w:val="both"/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</w:pPr>
      <w:r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7689850" cy="5260975"/>
            <wp:effectExtent l="0" t="0" r="6350" b="15875"/>
            <wp:docPr id="12" name="图片 12" descr="5.海雅缤纷天地商场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5.海雅缤纷天地商场内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89850" cy="526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5A278">
      <w:pPr>
        <w:pStyle w:val="5"/>
        <w:numPr>
          <w:ilvl w:val="0"/>
          <w:numId w:val="1"/>
        </w:numPr>
        <w:ind w:firstLineChars="0"/>
        <w:jc w:val="left"/>
        <w:rPr>
          <w:rFonts w:hint="eastAsia" w:cs="Times New Roman" w:asciiTheme="minorEastAsia" w:hAnsiTheme="minorEastAsia"/>
          <w:kern w:val="0"/>
          <w:sz w:val="28"/>
          <w:szCs w:val="28"/>
          <w:lang w:bidi="ar"/>
        </w:rPr>
      </w:pPr>
      <w:r>
        <w:rPr>
          <w:rFonts w:hint="default" w:ascii="Times New Roman" w:hAnsi="Times New Roman" w:eastAsia="宋体" w:cs="Times New Roman"/>
          <w:i w:val="0"/>
          <w:iCs w:val="0"/>
          <w:color w:val="000000"/>
          <w:sz w:val="28"/>
          <w:szCs w:val="28"/>
          <w:u w:val="none"/>
        </w:rPr>
        <w:t>海洲村海兴路66号信大悦购内</w:t>
      </w:r>
    </w:p>
    <w:p w14:paraId="34119B03">
      <w:pPr>
        <w:jc w:val="both"/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</w:pPr>
      <w:r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7515860" cy="5259705"/>
            <wp:effectExtent l="0" t="0" r="8890" b="17145"/>
            <wp:docPr id="10" name="图片 10" descr="6.海洲村海兴路66号信大悦购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6.海洲村海兴路66号信大悦购内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15860" cy="525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DFF83">
      <w:pPr>
        <w:pStyle w:val="5"/>
        <w:numPr>
          <w:ilvl w:val="0"/>
          <w:numId w:val="1"/>
        </w:numPr>
        <w:ind w:firstLineChars="0"/>
        <w:jc w:val="left"/>
        <w:rPr>
          <w:rFonts w:hint="eastAsia" w:cs="Times New Roman" w:asciiTheme="minorEastAsia" w:hAnsiTheme="minorEastAsia"/>
          <w:kern w:val="0"/>
          <w:sz w:val="28"/>
          <w:szCs w:val="28"/>
          <w:lang w:bidi="ar"/>
        </w:rPr>
      </w:pPr>
      <w:r>
        <w:rPr>
          <w:rFonts w:hint="default" w:ascii="Times New Roman" w:hAnsi="Times New Roman" w:eastAsia="宋体" w:cs="Times New Roman"/>
          <w:i w:val="0"/>
          <w:iCs w:val="0"/>
          <w:color w:val="000000"/>
          <w:sz w:val="28"/>
          <w:szCs w:val="28"/>
          <w:u w:val="none"/>
        </w:rPr>
        <w:t>电子科技大学中山学院北门旁</w:t>
      </w:r>
    </w:p>
    <w:p w14:paraId="4C158D66">
      <w:pPr>
        <w:jc w:val="both"/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</w:pPr>
      <w:r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8387715" cy="5226685"/>
            <wp:effectExtent l="0" t="0" r="13335" b="12065"/>
            <wp:docPr id="13" name="图片 13" descr="7.电子科技大学中山学院北门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7.电子科技大学中山学院北门旁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387715" cy="522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AA0F2">
      <w:pPr>
        <w:pStyle w:val="5"/>
        <w:numPr>
          <w:ilvl w:val="0"/>
          <w:numId w:val="1"/>
        </w:numPr>
        <w:ind w:firstLineChars="0"/>
        <w:jc w:val="left"/>
        <w:rPr>
          <w:rFonts w:hint="eastAsia" w:cs="Times New Roman" w:asciiTheme="minorEastAsia" w:hAnsiTheme="minorEastAsia"/>
          <w:kern w:val="0"/>
          <w:sz w:val="28"/>
          <w:szCs w:val="28"/>
          <w:lang w:bidi="ar"/>
        </w:rPr>
      </w:pPr>
      <w:r>
        <w:rPr>
          <w:rFonts w:hint="default" w:ascii="Times New Roman" w:hAnsi="Times New Roman" w:eastAsia="宋体" w:cs="Times New Roman"/>
          <w:i w:val="0"/>
          <w:iCs w:val="0"/>
          <w:color w:val="000000"/>
          <w:kern w:val="0"/>
          <w:sz w:val="28"/>
          <w:szCs w:val="28"/>
          <w:u w:val="none"/>
          <w:lang w:val="en-US" w:eastAsia="zh-CN" w:bidi="ar"/>
        </w:rPr>
        <w:t>山姆会员店及周边配套商业</w:t>
      </w:r>
    </w:p>
    <w:p w14:paraId="5A081B93">
      <w:pPr>
        <w:pStyle w:val="5"/>
        <w:numPr>
          <w:ilvl w:val="0"/>
          <w:numId w:val="0"/>
        </w:numPr>
        <w:ind w:leftChars="0"/>
        <w:jc w:val="left"/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</w:pPr>
      <w:r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7689850" cy="5103495"/>
            <wp:effectExtent l="0" t="0" r="6350" b="1905"/>
            <wp:docPr id="11" name="图片 11" descr="8.山姆会员店及周边配套商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8.山姆会员店及周边配套商业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89850" cy="510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D76B6">
      <w:pPr>
        <w:pStyle w:val="5"/>
        <w:numPr>
          <w:ilvl w:val="0"/>
          <w:numId w:val="1"/>
        </w:numPr>
        <w:ind w:firstLineChars="0"/>
        <w:jc w:val="left"/>
        <w:rPr>
          <w:rFonts w:hint="eastAsia" w:cs="Times New Roman" w:asciiTheme="minorEastAsia" w:hAnsiTheme="minorEastAsia"/>
          <w:kern w:val="0"/>
          <w:sz w:val="28"/>
          <w:szCs w:val="28"/>
          <w:lang w:bidi="ar"/>
        </w:rPr>
      </w:pPr>
      <w:r>
        <w:rPr>
          <w:rFonts w:hint="default" w:ascii="Times New Roman" w:hAnsi="Times New Roman" w:eastAsia="宋体" w:cs="Times New Roman"/>
          <w:i w:val="0"/>
          <w:iCs w:val="0"/>
          <w:color w:val="000000"/>
          <w:sz w:val="28"/>
          <w:szCs w:val="28"/>
          <w:u w:val="none"/>
        </w:rPr>
        <w:t>万科金色家园</w:t>
      </w:r>
    </w:p>
    <w:p w14:paraId="6978D4AD">
      <w:pPr>
        <w:pStyle w:val="5"/>
        <w:numPr>
          <w:ilvl w:val="0"/>
          <w:numId w:val="0"/>
        </w:numPr>
        <w:ind w:leftChars="0"/>
        <w:jc w:val="left"/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</w:pPr>
      <w:r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7689850" cy="5219700"/>
            <wp:effectExtent l="0" t="0" r="6350" b="0"/>
            <wp:docPr id="2" name="图片 2" descr="9.万科金色家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9.万科金色家园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8985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95192">
      <w:pPr>
        <w:pStyle w:val="5"/>
        <w:numPr>
          <w:ilvl w:val="0"/>
          <w:numId w:val="1"/>
        </w:numPr>
        <w:ind w:firstLineChars="0"/>
        <w:jc w:val="left"/>
        <w:rPr>
          <w:rFonts w:hint="eastAsia" w:cs="Times New Roman" w:asciiTheme="minorEastAsia" w:hAnsiTheme="minorEastAsia"/>
          <w:kern w:val="0"/>
          <w:sz w:val="28"/>
          <w:szCs w:val="28"/>
          <w:lang w:bidi="ar"/>
        </w:rPr>
      </w:pPr>
      <w:r>
        <w:rPr>
          <w:rFonts w:hint="eastAsia" w:ascii="Times New Roman" w:hAnsi="Times New Roman" w:eastAsia="宋体" w:cs="Times New Roman"/>
          <w:i w:val="0"/>
          <w:iCs w:val="0"/>
          <w:color w:val="000000"/>
          <w:sz w:val="28"/>
          <w:szCs w:val="28"/>
          <w:u w:val="none"/>
          <w:lang w:val="en-US" w:eastAsia="zh-CN"/>
        </w:rPr>
        <w:t>奥</w:t>
      </w:r>
      <w:r>
        <w:rPr>
          <w:rFonts w:hint="default" w:ascii="Times New Roman" w:hAnsi="Times New Roman" w:eastAsia="宋体" w:cs="Times New Roman"/>
          <w:i w:val="0"/>
          <w:iCs w:val="0"/>
          <w:color w:val="000000"/>
          <w:sz w:val="28"/>
          <w:szCs w:val="28"/>
          <w:u w:val="none"/>
        </w:rPr>
        <w:t>园</w:t>
      </w:r>
    </w:p>
    <w:p w14:paraId="62C7751E">
      <w:pPr>
        <w:pStyle w:val="5"/>
        <w:numPr>
          <w:ilvl w:val="0"/>
          <w:numId w:val="0"/>
        </w:numPr>
        <w:ind w:leftChars="0"/>
        <w:jc w:val="left"/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</w:pPr>
      <w:bookmarkStart w:id="2" w:name="_GoBack"/>
      <w:r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7661910" cy="5285105"/>
            <wp:effectExtent l="0" t="0" r="15240" b="10795"/>
            <wp:docPr id="8" name="图片 8" descr="10.奥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0.奥园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61910" cy="528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p w14:paraId="6E516055">
      <w:pPr>
        <w:pStyle w:val="5"/>
        <w:numPr>
          <w:ilvl w:val="0"/>
          <w:numId w:val="1"/>
        </w:numPr>
        <w:ind w:firstLineChars="0"/>
        <w:jc w:val="left"/>
        <w:rPr>
          <w:rFonts w:hint="eastAsia" w:cs="Times New Roman" w:asciiTheme="minorEastAsia" w:hAnsiTheme="minorEastAsia"/>
          <w:kern w:val="0"/>
          <w:sz w:val="28"/>
          <w:szCs w:val="28"/>
          <w:lang w:bidi="ar"/>
        </w:rPr>
      </w:pPr>
      <w:r>
        <w:rPr>
          <w:rFonts w:hint="default" w:ascii="Times New Roman" w:hAnsi="Times New Roman" w:eastAsia="宋体" w:cs="Times New Roman"/>
          <w:i w:val="0"/>
          <w:iCs w:val="0"/>
          <w:color w:val="000000"/>
          <w:sz w:val="28"/>
          <w:szCs w:val="28"/>
          <w:u w:val="none"/>
        </w:rPr>
        <w:t>健康花城</w:t>
      </w:r>
    </w:p>
    <w:p w14:paraId="50D0C63F">
      <w:pPr>
        <w:pStyle w:val="5"/>
        <w:numPr>
          <w:ilvl w:val="0"/>
          <w:numId w:val="0"/>
        </w:numPr>
        <w:ind w:leftChars="0"/>
        <w:jc w:val="left"/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</w:pPr>
      <w:r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7689850" cy="5285740"/>
            <wp:effectExtent l="0" t="0" r="6350" b="10160"/>
            <wp:docPr id="14" name="图片 14" descr="11.健康花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1.健康花城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89850" cy="528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2190F">
      <w:pPr>
        <w:pStyle w:val="5"/>
        <w:numPr>
          <w:ilvl w:val="0"/>
          <w:numId w:val="1"/>
        </w:numPr>
        <w:ind w:firstLineChars="0"/>
        <w:jc w:val="left"/>
        <w:rPr>
          <w:rFonts w:hint="eastAsia" w:cs="Times New Roman" w:asciiTheme="minorEastAsia" w:hAnsiTheme="minorEastAsia"/>
          <w:kern w:val="0"/>
          <w:sz w:val="28"/>
          <w:szCs w:val="28"/>
          <w:lang w:bidi="ar"/>
        </w:rPr>
      </w:pPr>
      <w:r>
        <w:rPr>
          <w:rFonts w:hint="default" w:ascii="Times New Roman" w:hAnsi="Times New Roman" w:eastAsia="宋体" w:cs="Times New Roman"/>
          <w:i w:val="0"/>
          <w:iCs w:val="0"/>
          <w:color w:val="000000"/>
          <w:sz w:val="28"/>
          <w:szCs w:val="28"/>
          <w:u w:val="none"/>
        </w:rPr>
        <w:t>鸦岗市场</w:t>
      </w:r>
    </w:p>
    <w:p w14:paraId="6988EB39">
      <w:pPr>
        <w:pStyle w:val="5"/>
        <w:numPr>
          <w:ilvl w:val="0"/>
          <w:numId w:val="0"/>
        </w:numPr>
        <w:ind w:leftChars="0"/>
        <w:jc w:val="left"/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</w:pPr>
      <w:r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7689850" cy="5233035"/>
            <wp:effectExtent l="0" t="0" r="6350" b="5715"/>
            <wp:docPr id="4" name="图片 4" descr="12.鸦岗市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2.鸦岗市场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89850" cy="523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98000">
      <w:pPr>
        <w:pStyle w:val="5"/>
        <w:numPr>
          <w:ilvl w:val="0"/>
          <w:numId w:val="1"/>
        </w:numPr>
        <w:ind w:firstLineChars="0"/>
        <w:jc w:val="left"/>
        <w:rPr>
          <w:rFonts w:hint="eastAsia" w:cs="Times New Roman" w:asciiTheme="minorEastAsia" w:hAnsiTheme="minorEastAsia"/>
          <w:kern w:val="0"/>
          <w:sz w:val="28"/>
          <w:szCs w:val="28"/>
          <w:lang w:bidi="ar"/>
        </w:rPr>
      </w:pPr>
      <w:r>
        <w:rPr>
          <w:rFonts w:hint="default" w:ascii="Times New Roman" w:hAnsi="Times New Roman" w:eastAsia="宋体" w:cs="Times New Roman"/>
          <w:i w:val="0"/>
          <w:iCs w:val="0"/>
          <w:color w:val="000000"/>
          <w:sz w:val="28"/>
          <w:szCs w:val="28"/>
          <w:u w:val="none"/>
        </w:rPr>
        <w:t>薄荷山庄</w:t>
      </w:r>
    </w:p>
    <w:p w14:paraId="7F575ABF">
      <w:pPr>
        <w:pStyle w:val="5"/>
        <w:numPr>
          <w:ilvl w:val="0"/>
          <w:numId w:val="0"/>
        </w:numPr>
        <w:ind w:leftChars="0"/>
        <w:jc w:val="left"/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</w:pPr>
      <w:r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7673340" cy="5234305"/>
            <wp:effectExtent l="0" t="0" r="3810" b="4445"/>
            <wp:docPr id="7" name="图片 7" descr="13.薄荷山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3.薄荷山庄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73340" cy="523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B9038">
      <w:pPr>
        <w:pStyle w:val="5"/>
        <w:numPr>
          <w:ilvl w:val="0"/>
          <w:numId w:val="1"/>
        </w:numPr>
        <w:ind w:firstLineChars="0"/>
        <w:jc w:val="left"/>
        <w:rPr>
          <w:rFonts w:hint="eastAsia" w:cs="Times New Roman" w:asciiTheme="minorEastAsia" w:hAnsiTheme="minorEastAsia"/>
          <w:kern w:val="0"/>
          <w:sz w:val="28"/>
          <w:szCs w:val="28"/>
          <w:lang w:bidi="ar"/>
        </w:rPr>
      </w:pPr>
      <w:r>
        <w:rPr>
          <w:rFonts w:hint="default" w:ascii="Times New Roman" w:hAnsi="Times New Roman" w:eastAsia="宋体" w:cs="Times New Roman"/>
          <w:i w:val="0"/>
          <w:iCs w:val="0"/>
          <w:color w:val="000000"/>
          <w:sz w:val="28"/>
          <w:szCs w:val="28"/>
          <w:u w:val="none"/>
          <w:lang w:val="en-US" w:eastAsia="zh-CN"/>
        </w:rPr>
        <w:t>星港湾城市绿洲</w:t>
      </w:r>
    </w:p>
    <w:p w14:paraId="72F5DA6F">
      <w:pPr>
        <w:pStyle w:val="5"/>
        <w:numPr>
          <w:ilvl w:val="0"/>
          <w:numId w:val="0"/>
        </w:numPr>
        <w:ind w:leftChars="0"/>
        <w:jc w:val="left"/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</w:pPr>
      <w:r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7724775" cy="5234305"/>
            <wp:effectExtent l="0" t="0" r="9525" b="4445"/>
            <wp:docPr id="15" name="图片 15" descr="14.星港湾城市绿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4.星港湾城市绿洲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24775" cy="523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688AE">
      <w:pPr>
        <w:pStyle w:val="5"/>
        <w:numPr>
          <w:ilvl w:val="0"/>
          <w:numId w:val="1"/>
        </w:numPr>
        <w:ind w:firstLineChars="0"/>
        <w:jc w:val="left"/>
        <w:rPr>
          <w:rFonts w:hint="eastAsia" w:cs="Times New Roman" w:asciiTheme="minorEastAsia" w:hAnsiTheme="minorEastAsia"/>
          <w:kern w:val="0"/>
          <w:sz w:val="28"/>
          <w:szCs w:val="28"/>
          <w:lang w:bidi="ar"/>
        </w:rPr>
      </w:pPr>
      <w:r>
        <w:rPr>
          <w:rFonts w:hint="default" w:ascii="Times New Roman" w:hAnsi="Times New Roman" w:eastAsia="宋体" w:cs="Times New Roman"/>
          <w:i w:val="0"/>
          <w:iCs w:val="0"/>
          <w:color w:val="000000"/>
          <w:sz w:val="28"/>
          <w:szCs w:val="28"/>
          <w:u w:val="none"/>
        </w:rPr>
        <w:t>十四村泰湖路夜市</w:t>
      </w:r>
    </w:p>
    <w:p w14:paraId="1596B9A2">
      <w:pPr>
        <w:jc w:val="both"/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</w:pPr>
      <w:r>
        <w:rPr>
          <w:rFonts w:hint="eastAsia" w:cs="Times New Roman" w:asciiTheme="minorEastAsia" w:hAnsiTheme="minorEastAsia" w:eastAsiaTheme="minorEastAsia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7689850" cy="4831080"/>
            <wp:effectExtent l="0" t="0" r="6350" b="7620"/>
            <wp:docPr id="6" name="图片 6" descr="15.十四村泰湖路夜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5.十四村泰湖路夜市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89850" cy="483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81828">
      <w:pPr>
        <w:rPr>
          <w:rFonts w:cs="Times New Roman" w:asciiTheme="minorEastAsia" w:hAnsiTheme="minorEastAsia"/>
          <w:color w:val="FF0000"/>
          <w:kern w:val="0"/>
          <w:sz w:val="28"/>
          <w:szCs w:val="28"/>
          <w:lang w:bidi="ar"/>
        </w:rPr>
      </w:pPr>
      <w:r>
        <w:rPr>
          <w:rFonts w:cs="Times New Roman" w:asciiTheme="minorEastAsia" w:hAnsiTheme="minorEastAsia"/>
          <w:color w:val="FF0000"/>
          <w:kern w:val="0"/>
          <w:sz w:val="28"/>
          <w:szCs w:val="28"/>
          <w:lang w:bidi="ar"/>
        </w:rPr>
        <w:t>注：新增的销售</w:t>
      </w:r>
      <w:r>
        <w:rPr>
          <w:rFonts w:hint="eastAsia" w:cs="Times New Roman" w:asciiTheme="minorEastAsia" w:hAnsiTheme="minorEastAsia"/>
          <w:color w:val="FF0000"/>
          <w:kern w:val="0"/>
          <w:sz w:val="28"/>
          <w:szCs w:val="28"/>
          <w:lang w:bidi="ar"/>
        </w:rPr>
        <w:t>场所须</w:t>
      </w:r>
      <w:r>
        <w:rPr>
          <w:rFonts w:cs="Times New Roman" w:asciiTheme="minorEastAsia" w:hAnsiTheme="minorEastAsia"/>
          <w:color w:val="FF0000"/>
          <w:kern w:val="0"/>
          <w:sz w:val="28"/>
          <w:szCs w:val="28"/>
          <w:lang w:bidi="ar"/>
        </w:rPr>
        <w:t>在以上范围内选址，</w:t>
      </w:r>
      <w:r>
        <w:rPr>
          <w:rFonts w:hint="eastAsia" w:cs="Times New Roman" w:asciiTheme="minorEastAsia" w:hAnsiTheme="minorEastAsia"/>
          <w:color w:val="FF0000"/>
          <w:kern w:val="0"/>
          <w:sz w:val="28"/>
          <w:szCs w:val="28"/>
          <w:lang w:bidi="ar"/>
        </w:rPr>
        <w:t>并符合《</w:t>
      </w:r>
      <w:r>
        <w:rPr>
          <w:rFonts w:cs="Times New Roman" w:asciiTheme="minorEastAsia" w:hAnsiTheme="minorEastAsia"/>
          <w:color w:val="FF0000"/>
          <w:kern w:val="0"/>
          <w:sz w:val="28"/>
          <w:szCs w:val="28"/>
          <w:lang w:bidi="ar"/>
        </w:rPr>
        <w:t>福彩销售场所</w:t>
      </w:r>
      <w:r>
        <w:rPr>
          <w:rFonts w:hint="eastAsia" w:cs="Times New Roman" w:asciiTheme="minorEastAsia" w:hAnsiTheme="minorEastAsia"/>
          <w:color w:val="FF0000"/>
          <w:kern w:val="0"/>
          <w:sz w:val="28"/>
          <w:szCs w:val="28"/>
          <w:lang w:bidi="ar"/>
        </w:rPr>
        <w:t>公开征召公告》第四点关于</w:t>
      </w:r>
      <w:r>
        <w:rPr>
          <w:rFonts w:cs="Times New Roman" w:asciiTheme="minorEastAsia" w:hAnsiTheme="minorEastAsia"/>
          <w:color w:val="FF0000"/>
          <w:kern w:val="0"/>
          <w:sz w:val="28"/>
          <w:szCs w:val="28"/>
          <w:lang w:bidi="ar"/>
        </w:rPr>
        <w:t>申办</w:t>
      </w:r>
      <w:bookmarkStart w:id="1" w:name="OLE_LINK17"/>
      <w:r>
        <w:rPr>
          <w:rFonts w:cs="Times New Roman" w:asciiTheme="minorEastAsia" w:hAnsiTheme="minorEastAsia"/>
          <w:color w:val="FF0000"/>
          <w:kern w:val="0"/>
          <w:sz w:val="28"/>
          <w:szCs w:val="28"/>
          <w:lang w:bidi="ar"/>
        </w:rPr>
        <w:t>福彩销售场所</w:t>
      </w:r>
      <w:bookmarkEnd w:id="1"/>
      <w:r>
        <w:rPr>
          <w:rFonts w:cs="Times New Roman" w:asciiTheme="minorEastAsia" w:hAnsiTheme="minorEastAsia"/>
          <w:color w:val="FF0000"/>
          <w:kern w:val="0"/>
          <w:sz w:val="28"/>
          <w:szCs w:val="28"/>
          <w:lang w:bidi="ar"/>
        </w:rPr>
        <w:t>条件</w:t>
      </w:r>
      <w:r>
        <w:rPr>
          <w:rFonts w:hint="eastAsia" w:cs="Times New Roman" w:asciiTheme="minorEastAsia" w:hAnsiTheme="minorEastAsia"/>
          <w:color w:val="FF0000"/>
          <w:kern w:val="0"/>
          <w:sz w:val="28"/>
          <w:szCs w:val="28"/>
          <w:lang w:bidi="ar"/>
        </w:rPr>
        <w:t>。</w:t>
      </w:r>
    </w:p>
    <w:sectPr>
      <w:pgSz w:w="16838" w:h="11906" w:orient="landscape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E952223"/>
    <w:multiLevelType w:val="multilevel"/>
    <w:tmpl w:val="0E952223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 w:asciiTheme="minorHAnsi" w:hAnsiTheme="minorHAnsi" w:eastAsiaTheme="minorEastAsia" w:cstheme="minorBidi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68B"/>
    <w:rsid w:val="0017659E"/>
    <w:rsid w:val="00262244"/>
    <w:rsid w:val="007133BF"/>
    <w:rsid w:val="00AC1D02"/>
    <w:rsid w:val="00DD51EA"/>
    <w:rsid w:val="00FC568B"/>
    <w:rsid w:val="05E902E6"/>
    <w:rsid w:val="068D43A1"/>
    <w:rsid w:val="111E5570"/>
    <w:rsid w:val="182F0552"/>
    <w:rsid w:val="1F8C460D"/>
    <w:rsid w:val="41A21327"/>
    <w:rsid w:val="50EB4502"/>
    <w:rsid w:val="54087CEF"/>
    <w:rsid w:val="72370807"/>
    <w:rsid w:val="724A02DC"/>
    <w:rsid w:val="79105C91"/>
    <w:rsid w:val="79333E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6"/>
    <w:semiHidden/>
    <w:unhideWhenUsed/>
    <w:qFormat/>
    <w:uiPriority w:val="99"/>
    <w:rPr>
      <w:sz w:val="18"/>
      <w:szCs w:val="18"/>
    </w:rPr>
  </w:style>
  <w:style w:type="paragraph" w:styleId="5">
    <w:name w:val="List Paragraph"/>
    <w:basedOn w:val="1"/>
    <w:qFormat/>
    <w:uiPriority w:val="34"/>
    <w:pPr>
      <w:ind w:firstLine="420" w:firstLineChars="200"/>
    </w:pPr>
  </w:style>
  <w:style w:type="character" w:customStyle="1" w:styleId="6">
    <w:name w:val="批注框文本 Char"/>
    <w:basedOn w:val="4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15</Pages>
  <Words>174</Words>
  <Characters>175</Characters>
  <Lines>1</Lines>
  <Paragraphs>1</Paragraphs>
  <TotalTime>14</TotalTime>
  <ScaleCrop>false</ScaleCrop>
  <LinksUpToDate>false</LinksUpToDate>
  <CharactersWithSpaces>176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2025-08-11T07:02:00Z</dcterms:created>
  <dc:creator>Microsoft</dc:creator>
  <cp:lastModifiedBy>Ricky</cp:lastModifiedBy>
  <dcterms:modified xsi:type="dcterms:W3CDTF">2026-04-23T06:43:21Z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eyJoZGlkIjoiNmYxYmQxZjIxZTZhZmNhODI0OWY4NjdjMDFkNzg4YzUiLCJ1c2VySWQiOiIzMTM2MjU5NjkifQ==</vt:lpwstr>
  </property>
  <property fmtid="{D5CDD505-2E9C-101B-9397-08002B2CF9AE}" pid="3" name="KSOProductBuildVer">
    <vt:lpwstr>2052-12.1.0.25865</vt:lpwstr>
  </property>
  <property fmtid="{D5CDD505-2E9C-101B-9397-08002B2CF9AE}" pid="4" name="ICV">
    <vt:lpwstr>0FAB764F2536475C8CB36DE7152F08C7_12</vt:lpwstr>
  </property>
</Properties>
</file>