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F366C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E9B537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中山市民政局项目采购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技术和商务评分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类）</w:t>
      </w:r>
    </w:p>
    <w:p w14:paraId="3E7B93F8">
      <w:pPr>
        <w:ind w:left="0" w:leftChars="0" w:firstLine="0" w:firstLineChars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中山市“智慧民政”平台运维服务项目</w:t>
      </w:r>
    </w:p>
    <w:tbl>
      <w:tblPr>
        <w:tblStyle w:val="5"/>
        <w:tblW w:w="135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06"/>
        <w:gridCol w:w="4860"/>
        <w:gridCol w:w="1187"/>
        <w:gridCol w:w="1668"/>
        <w:gridCol w:w="1680"/>
        <w:gridCol w:w="1992"/>
      </w:tblGrid>
      <w:tr w14:paraId="33189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/>
            <w:vAlign w:val="center"/>
          </w:tcPr>
          <w:p w14:paraId="0CD8E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/>
            <w:vAlign w:val="center"/>
          </w:tcPr>
          <w:p w14:paraId="73917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评分项目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noWrap/>
            <w:vAlign w:val="center"/>
          </w:tcPr>
          <w:p w14:paraId="1D41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评审指标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 w14:paraId="08B62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 w14:paraId="37D66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4F017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（单位2）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/>
            <w:vAlign w:val="center"/>
          </w:tcPr>
          <w:p w14:paraId="3C5F5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（单位3）</w:t>
            </w:r>
          </w:p>
        </w:tc>
      </w:tr>
      <w:tr w14:paraId="78E00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C5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C49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运维项目服务方案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68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对本项目提出具有针对性的维护方案，主要从贴合项目程度、方案合理性、可行性、服务内容完善程度进行评分。</w:t>
            </w:r>
          </w:p>
          <w:p w14:paraId="1AE6D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、中：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、良：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、优：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8CE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0DD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860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55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5DD7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C41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1F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运维服务保障方案及应急预案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F0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提供运维服务保障方案、售后服务方案和服务承诺情况，紧急问题解决的响应时间，服务承诺的可行性、完整性以及服务承诺落实的保障措施等。</w:t>
            </w:r>
          </w:p>
          <w:p w14:paraId="32AEE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、中：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、良：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、优：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90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93A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06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53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2D78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A2C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24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项目人员情况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2C5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拟投入本项目技术维护服务人员能力。</w:t>
            </w:r>
          </w:p>
          <w:p w14:paraId="1DD4A57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、中：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、良：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、优：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056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AE8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57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1A6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EB28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E6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D1E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业绩情况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9A0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2022年起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承接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政府部门信息化系统运维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项目的情况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。每承接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1个得3分，本项目最高得15分。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52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6EB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0A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28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DD2B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8B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2C3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报价情况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C03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采用低价优先法计算分值。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BF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E9E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A7A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0B6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921E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2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D61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合计得分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 w14:paraId="76108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 w14:paraId="2ECA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53EA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noWrap/>
            <w:vAlign w:val="center"/>
          </w:tcPr>
          <w:p w14:paraId="10B95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0E93E80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55DCB"/>
    <w:rsid w:val="17D13CA1"/>
    <w:rsid w:val="196A5FC1"/>
    <w:rsid w:val="21227A27"/>
    <w:rsid w:val="256F294E"/>
    <w:rsid w:val="2D61322C"/>
    <w:rsid w:val="3486483B"/>
    <w:rsid w:val="3D222B40"/>
    <w:rsid w:val="46113203"/>
    <w:rsid w:val="4C0E7CD6"/>
    <w:rsid w:val="4CDE4B2B"/>
    <w:rsid w:val="4D416DCE"/>
    <w:rsid w:val="58194A18"/>
    <w:rsid w:val="66E66D60"/>
    <w:rsid w:val="66E81D8E"/>
    <w:rsid w:val="6F275FEB"/>
    <w:rsid w:val="72C806E0"/>
    <w:rsid w:val="732B2A24"/>
    <w:rsid w:val="7A5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2"/>
    </w:rPr>
  </w:style>
  <w:style w:type="paragraph" w:styleId="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eastAsia="宋体"/>
      <w:sz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415</Characters>
  <Lines>0</Lines>
  <Paragraphs>0</Paragraphs>
  <TotalTime>0</TotalTime>
  <ScaleCrop>false</ScaleCrop>
  <LinksUpToDate>false</LinksUpToDate>
  <CharactersWithSpaces>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2025-09-02T03:07:00Z</dcterms:created>
  <dc:creator>Administrator</dc:creator>
  <cp:lastModifiedBy>冯绮婷</cp:lastModifiedBy>
  <dcterms:modified xsi:type="dcterms:W3CDTF">2025-09-02T08:00:51Z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eyJoZGlkIjoiY2RhNDc3NTBjN2Q1Zjc0YmMyYjAwZjBmNWU0YjJhZmYiLCJ1c2VySWQiOiIyNjcwMzY2MDYifQ==</vt:lpwstr>
  </property>
  <property fmtid="{D5CDD505-2E9C-101B-9397-08002B2CF9AE}" pid="4" name="ICV">
    <vt:lpwstr>E4E8B87CF4FE482A964DE2965CED5B27_12</vt:lpwstr>
  </property>
</Properties>
</file>