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right="-153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国标仿宋" w:hAnsi="国标仿宋" w:eastAsia="国标仿宋" w:cs="国标仿宋"/>
          <w:b w:val="0"/>
          <w:bCs w:val="0"/>
          <w:sz w:val="32"/>
          <w:szCs w:val="32"/>
          <w:lang w:val="en-US" w:eastAsia="zh-CN"/>
        </w:rPr>
        <w:t>附件3：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540" w:lineRule="exact"/>
        <w:ind w:right="-153"/>
        <w:jc w:val="center"/>
        <w:textAlignment w:val="auto"/>
        <w:rPr>
          <w:rFonts w:hint="eastAsia" w:eastAsia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金钟湖绿美点绿化补植项目采购需求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2" w:firstLineChars="200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一、项目概况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该项目位于</w:t>
      </w: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t>广东中山国家森林公园的金钟湖景区范围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，所处位置属于沿湖重要景观步道两侧。项目主要建设内容为：在步道沿线种植紫花风铃木、海南红豆、红花羊蹄甲等树种（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苗木由采购单位提供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），提升金钟湖绿美点的景观风貌。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2" w:firstLineChars="200"/>
        <w:textAlignment w:val="auto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二、种植地点示意图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698365" cy="5821680"/>
            <wp:effectExtent l="0" t="0" r="6985" b="762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rcRect r="7018"/>
                    <a:stretch>
                      <a:fillRect/>
                    </a:stretch>
                  </pic:blipFill>
                  <pic:spPr>
                    <a:xfrm>
                      <a:off x="0" y="0"/>
                      <a:ext cx="4698365" cy="582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以上种植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地点和苗木种类供参考，具体苗木数量以项目工程量清单为准；种植地点以采购单位实际需求为准，可结合立地条件做适当调整。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2" w:firstLineChars="200"/>
        <w:textAlignment w:val="auto"/>
        <w:rPr>
          <w:rFonts w:hint="default" w:ascii="黑体" w:hAnsi="黑体" w:eastAsia="黑体" w:cs="黑体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highlight w:val="none"/>
          <w:lang w:val="en-US" w:eastAsia="zh-CN"/>
        </w:rPr>
        <w:t>三、工程量</w:t>
      </w:r>
    </w:p>
    <w:p>
      <w:pPr>
        <w:pStyle w:val="10"/>
        <w:jc w:val="center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5092700" cy="7149465"/>
            <wp:effectExtent l="0" t="0" r="12700" b="133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767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714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四、项目工期：</w:t>
      </w:r>
    </w:p>
    <w:p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黑体" w:cs="仿宋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按照项目施工技术要求，初步估算工期30个日历天。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五、</w:t>
      </w: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验收质量要求：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 w:bidi="ar-SA"/>
        </w:rPr>
        <w:t>1、本工程严格按国家、省、市现行的质量评定标准和施工验收规范、规程进行施工和验收，苗木成活率不低于95%。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 w:bidi="ar-SA"/>
        </w:rPr>
        <w:t>2、成交供应商必须负责并保证本工程通过采购人组织的验收。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 w:bidi="ar-SA"/>
        </w:rPr>
        <w:t>3、本项目管护期为1年，管护期自苗木种植验收合格之日起计算，管护期内出现的质量问题由成交供应商无条件保修。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2010600030101010101"/>
    <w:charset w:val="50"/>
    <w:family w:val="auto"/>
    <w:pitch w:val="default"/>
    <w:sig w:usb0="00000000" w:usb1="00000000" w:usb2="00000006" w:usb3="00000000" w:csb0="00040001" w:csb1="00000000"/>
  </w:font>
  <w:font w:name="Wingdings">
    <w:altName w:val="汉仪中等线B5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汉仪中等线B5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Arial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国标小标宋-GB/T 2312">
    <w:panose1 w:val="02000500000000000000"/>
    <w:charset w:val="86"/>
    <w:family w:val="auto"/>
    <w:pitch w:val="default"/>
    <w:sig w:usb0="00000001" w:usb1="08000000" w:usb2="00000000" w:usb3="00000000" w:csb0="00040000" w:csb1="00000000"/>
  </w:font>
  <w:font w:name="国标仿宋-GB/T 2312">
    <w:panose1 w:val="02000500000000000000"/>
    <w:charset w:val="86"/>
    <w:family w:val="auto"/>
    <w:pitch w:val="default"/>
    <w:sig w:usb0="800002AF" w:usb1="08476CF8" w:usb2="00000010" w:usb3="00000000" w:csb0="00040000" w:csb1="00000000"/>
  </w:font>
  <w:font w:name="国标宋体">
    <w:panose1 w:val="02000500000000000000"/>
    <w:charset w:val="86"/>
    <w:family w:val="auto"/>
    <w:pitch w:val="default"/>
    <w:sig w:usb0="00000001" w:usb1="28000000" w:usb2="00000000" w:usb3="00000000" w:csb0="00040000" w:csb1="00000000"/>
  </w:font>
  <w:font w:name="国标仿宋">
    <w:panose1 w:val="02000500000000000000"/>
    <w:charset w:val="86"/>
    <w:family w:val="auto"/>
    <w:pitch w:val="default"/>
    <w:sig w:usb0="A00002BF" w:usb1="38C7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yM2RiYWEwNWY1OGY3OTE2ZDAwZDEzMzg1MTFkOGMifQ=="/>
  </w:docVars>
  <w:rsids>
    <w:rsidRoot w:val="5C766CEB"/>
    <w:rsid w:val="00274C23"/>
    <w:rsid w:val="004F0A1C"/>
    <w:rsid w:val="008D1A11"/>
    <w:rsid w:val="00AD7FC7"/>
    <w:rsid w:val="02765A79"/>
    <w:rsid w:val="03A74AE8"/>
    <w:rsid w:val="054079C3"/>
    <w:rsid w:val="07353484"/>
    <w:rsid w:val="07486F19"/>
    <w:rsid w:val="08A050E7"/>
    <w:rsid w:val="09310F40"/>
    <w:rsid w:val="0A23428F"/>
    <w:rsid w:val="0DE63952"/>
    <w:rsid w:val="0E383970"/>
    <w:rsid w:val="0E947D89"/>
    <w:rsid w:val="100919F8"/>
    <w:rsid w:val="1077526D"/>
    <w:rsid w:val="12751983"/>
    <w:rsid w:val="17C27715"/>
    <w:rsid w:val="18EC7801"/>
    <w:rsid w:val="1A2E3780"/>
    <w:rsid w:val="1C6D4529"/>
    <w:rsid w:val="1E8930A5"/>
    <w:rsid w:val="1EAE4033"/>
    <w:rsid w:val="1F2C2278"/>
    <w:rsid w:val="25326939"/>
    <w:rsid w:val="280F48DF"/>
    <w:rsid w:val="2A2240ED"/>
    <w:rsid w:val="2B444708"/>
    <w:rsid w:val="2D1F739F"/>
    <w:rsid w:val="2E7A774E"/>
    <w:rsid w:val="2F3D4A9F"/>
    <w:rsid w:val="353E6A10"/>
    <w:rsid w:val="381E22EE"/>
    <w:rsid w:val="387B504A"/>
    <w:rsid w:val="3E071ED4"/>
    <w:rsid w:val="3E743C04"/>
    <w:rsid w:val="3FC057FB"/>
    <w:rsid w:val="43F14D5A"/>
    <w:rsid w:val="47F24F0F"/>
    <w:rsid w:val="49965C47"/>
    <w:rsid w:val="49A50698"/>
    <w:rsid w:val="4A6A415F"/>
    <w:rsid w:val="4AA03036"/>
    <w:rsid w:val="4AE65862"/>
    <w:rsid w:val="4B783F5F"/>
    <w:rsid w:val="4BB45F3F"/>
    <w:rsid w:val="4DCA28A4"/>
    <w:rsid w:val="4EB26020"/>
    <w:rsid w:val="4ED66488"/>
    <w:rsid w:val="4F272299"/>
    <w:rsid w:val="4FFB1EDA"/>
    <w:rsid w:val="52927060"/>
    <w:rsid w:val="542D59EF"/>
    <w:rsid w:val="56CE1263"/>
    <w:rsid w:val="58055927"/>
    <w:rsid w:val="59442E81"/>
    <w:rsid w:val="5AEC1C78"/>
    <w:rsid w:val="5C766CEB"/>
    <w:rsid w:val="5F412646"/>
    <w:rsid w:val="61813705"/>
    <w:rsid w:val="632A1297"/>
    <w:rsid w:val="637B4FEB"/>
    <w:rsid w:val="65DC0725"/>
    <w:rsid w:val="67C25EF1"/>
    <w:rsid w:val="6809214E"/>
    <w:rsid w:val="6AEE5579"/>
    <w:rsid w:val="6B707A4A"/>
    <w:rsid w:val="6DE47554"/>
    <w:rsid w:val="6F946416"/>
    <w:rsid w:val="713F535F"/>
    <w:rsid w:val="71F947F3"/>
    <w:rsid w:val="72155F09"/>
    <w:rsid w:val="72B23BC4"/>
    <w:rsid w:val="73F39B3E"/>
    <w:rsid w:val="74056B5D"/>
    <w:rsid w:val="757260C0"/>
    <w:rsid w:val="759A4D52"/>
    <w:rsid w:val="77BD828C"/>
    <w:rsid w:val="7A982666"/>
    <w:rsid w:val="7BDD2EF3"/>
    <w:rsid w:val="7DD51CA4"/>
    <w:rsid w:val="7DE95B7F"/>
    <w:rsid w:val="7EB5CE11"/>
    <w:rsid w:val="CEFF099B"/>
    <w:rsid w:val="F3F7C1CE"/>
    <w:rsid w:val="F7DDFCAE"/>
    <w:rsid w:val="F7FF3BD4"/>
    <w:rsid w:val="FEAB56A5"/>
    <w:rsid w:val="FEF7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2"/>
    <w:basedOn w:val="1"/>
    <w:next w:val="1"/>
    <w:qFormat/>
    <w:uiPriority w:val="0"/>
    <w:pPr>
      <w:keepNext/>
      <w:keepLines/>
      <w:spacing w:before="156" w:beforeLines="50" w:after="156" w:afterLines="50"/>
      <w:ind w:firstLine="602"/>
      <w:outlineLvl w:val="1"/>
    </w:pPr>
    <w:rPr>
      <w:rFonts w:ascii="黑体" w:hAnsi="Arial" w:eastAsia="黑体"/>
      <w:b/>
      <w:bCs/>
      <w:kern w:val="44"/>
      <w:sz w:val="30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unhideWhenUsed/>
    <w:qFormat/>
    <w:uiPriority w:val="99"/>
    <w:pPr>
      <w:spacing w:after="120"/>
    </w:pPr>
  </w:style>
  <w:style w:type="paragraph" w:styleId="3">
    <w:name w:val="toc 5"/>
    <w:basedOn w:val="1"/>
    <w:next w:val="1"/>
    <w:qFormat/>
    <w:uiPriority w:val="0"/>
    <w:pPr>
      <w:ind w:left="1680"/>
    </w:pPr>
  </w:style>
  <w:style w:type="paragraph" w:styleId="5">
    <w:name w:val="Body Text Indent"/>
    <w:basedOn w:val="1"/>
    <w:next w:val="2"/>
    <w:qFormat/>
    <w:uiPriority w:val="0"/>
    <w:pPr>
      <w:spacing w:line="288" w:lineRule="auto"/>
      <w:ind w:firstLine="1032"/>
    </w:pPr>
    <w:rPr>
      <w:rFonts w:ascii="宋体" w:hAnsi="宋体"/>
    </w:rPr>
  </w:style>
  <w:style w:type="paragraph" w:styleId="6">
    <w:name w:val="footer"/>
    <w:basedOn w:val="1"/>
    <w:link w:val="1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9">
    <w:name w:val="Body Text First Indent 2"/>
    <w:basedOn w:val="5"/>
    <w:next w:val="10"/>
    <w:qFormat/>
    <w:uiPriority w:val="0"/>
    <w:pPr>
      <w:ind w:firstLine="420"/>
    </w:pPr>
  </w:style>
  <w:style w:type="paragraph" w:styleId="10">
    <w:name w:val="No Spacing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13">
    <w:name w:val="font31"/>
    <w:basedOn w:val="12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14">
    <w:name w:val="font81"/>
    <w:basedOn w:val="12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  <w:vertAlign w:val="superscript"/>
    </w:rPr>
  </w:style>
  <w:style w:type="character" w:customStyle="1" w:styleId="15">
    <w:name w:val="font71"/>
    <w:basedOn w:val="12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16">
    <w:name w:val="font41"/>
    <w:basedOn w:val="12"/>
    <w:qFormat/>
    <w:uiPriority w:val="0"/>
    <w:rPr>
      <w:rFonts w:hint="eastAsia" w:ascii="宋体" w:hAnsi="宋体" w:eastAsia="宋体" w:cs="宋体"/>
      <w:b/>
      <w:bCs/>
      <w:color w:val="000000"/>
      <w:sz w:val="21"/>
      <w:szCs w:val="21"/>
      <w:u w:val="none"/>
    </w:rPr>
  </w:style>
  <w:style w:type="character" w:customStyle="1" w:styleId="17">
    <w:name w:val="font61"/>
    <w:basedOn w:val="12"/>
    <w:qFormat/>
    <w:uiPriority w:val="0"/>
    <w:rPr>
      <w:rFonts w:hint="default" w:ascii="Times New Roman" w:hAnsi="Times New Roman" w:cs="Times New Roman"/>
      <w:b/>
      <w:bCs/>
      <w:color w:val="000000"/>
      <w:sz w:val="21"/>
      <w:szCs w:val="21"/>
      <w:u w:val="none"/>
    </w:rPr>
  </w:style>
  <w:style w:type="character" w:customStyle="1" w:styleId="18">
    <w:name w:val="页眉 字符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9">
    <w:name w:val="页脚 字符"/>
    <w:basedOn w:val="12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0">
    <w:name w:val="font21"/>
    <w:basedOn w:val="12"/>
    <w:qFormat/>
    <w:uiPriority w:val="0"/>
    <w:rPr>
      <w:rFonts w:hint="eastAsia" w:ascii="宋体" w:hAnsi="宋体" w:eastAsia="宋体" w:cs="宋体"/>
      <w:b/>
      <w:bCs/>
      <w:color w:val="000000"/>
      <w:sz w:val="21"/>
      <w:szCs w:val="21"/>
      <w:u w:val="none"/>
    </w:rPr>
  </w:style>
  <w:style w:type="character" w:customStyle="1" w:styleId="21">
    <w:name w:val="font91"/>
    <w:basedOn w:val="12"/>
    <w:qFormat/>
    <w:uiPriority w:val="0"/>
    <w:rPr>
      <w:rFonts w:hint="default" w:ascii="Times New Roman" w:hAnsi="Times New Roman" w:cs="Times New Roman"/>
      <w:b/>
      <w:bCs/>
      <w:color w:val="000000"/>
      <w:sz w:val="21"/>
      <w:szCs w:val="21"/>
      <w:u w:val="none"/>
    </w:rPr>
  </w:style>
  <w:style w:type="paragraph" w:customStyle="1" w:styleId="22">
    <w:name w:val="null3"/>
    <w:hidden/>
    <w:qFormat/>
    <w:uiPriority w:val="0"/>
    <w:rPr>
      <w:rFonts w:hint="eastAsia" w:asciiTheme="minorHAnsi" w:hAnsiTheme="minorHAnsi" w:eastAsiaTheme="minorEastAsia" w:cstheme="minorBidi"/>
      <w:lang w:val="en-US" w:eastAsia="zh-Hans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Company</Company>
  <Pages>3</Pages>
  <Words>140</Words>
  <Characters>801</Characters>
  <Lines>6</Lines>
  <Paragraphs>1</Paragraphs>
  <TotalTime>44</TotalTime>
  <ScaleCrop>false</ScaleCrop>
  <LinksUpToDate>false</LinksUpToDate>
  <CharactersWithSpaces>940</CharactersWithSpaces>
  <Application>WPS Office_11.8.2.11681_F1E327BC-269C-435d-A152-05C5408002CA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2021-10-22T14:23:00Z</dcterms:created>
  <dc:creator>生态修复（边坡＼河道）周川云</dc:creator>
  <cp:lastModifiedBy>user</cp:lastModifiedBy>
  <cp:lastPrinted>2025-09-29T16:02:02Z</cp:lastPrinted>
  <dcterms:modified xsi:type="dcterms:W3CDTF">2025-09-29T16:08:18Z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2052-11.8.2.11681</vt:lpwstr>
  </property>
  <property fmtid="{D5CDD505-2E9C-101B-9397-08002B2CF9AE}" pid="3" name="ICV">
    <vt:lpwstr>DC56E12D6468454D90EC73C4183AC09A</vt:lpwstr>
  </property>
</Properties>
</file>