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66D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89B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直接业务考核注意事项</w:t>
      </w:r>
    </w:p>
    <w:p w14:paraId="48F0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2DAAD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考生须按照公布的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直接业务考核</w:t>
      </w:r>
      <w:r>
        <w:rPr>
          <w:rFonts w:hint="eastAsia" w:ascii="仿宋" w:hAnsi="仿宋" w:eastAsia="仿宋" w:cs="仿宋"/>
          <w:sz w:val="32"/>
          <w:szCs w:val="32"/>
        </w:rPr>
        <w:t>时间与地点安排，在当天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直接业务考核</w:t>
      </w:r>
      <w:r>
        <w:rPr>
          <w:rFonts w:hint="eastAsia" w:ascii="仿宋" w:hAnsi="仿宋" w:eastAsia="仿宋" w:cs="仿宋"/>
          <w:sz w:val="32"/>
          <w:szCs w:val="32"/>
        </w:rPr>
        <w:t>开考前30分钟凭本人有效身份证到指定考场报到，参加抽签。考生所携带的通讯工具和音频、视频发射、接收设备须关闭后交工作人员统一保管、考完离场时领回。</w:t>
      </w:r>
    </w:p>
    <w:p w14:paraId="5D32F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考生未能准时报到的，按自动放弃直接业务考核资格处理。　　</w:t>
      </w:r>
    </w:p>
    <w:p w14:paraId="0CB96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本次直接业务考核采取结构化面试形式。</w:t>
      </w:r>
    </w:p>
    <w:p w14:paraId="1FDC4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、考生不得穿、佩戴本系统或单位统一制发的服装、徽章参加面试。</w:t>
      </w:r>
    </w:p>
    <w:p w14:paraId="12E67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14:paraId="7D43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12D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 w14:paraId="7E90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、进入面试室的考生须带齐随身物品摆放在指定位置，面试结束后带齐随身物品随工作人员到候分室等候，待签领面试成绩回执后离开考场，不得在考场附近逗留。</w:t>
      </w:r>
    </w:p>
    <w:p w14:paraId="5B33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、考生应接受现场工作人员的管理，对违反面试规定的，将按取消面试资格（成绩）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BFC0F2B-D997-4600-8A0A-990691E4A5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74D2E9-B68F-475F-BD99-090FAB0E6A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02B5"/>
    <w:rsid w:val="50CD0160"/>
    <w:rsid w:val="5D0B766C"/>
    <w:rsid w:val="712703A9"/>
    <w:rsid w:val="7E0802B5"/>
    <w:rsid w:val="7FEF0360"/>
    <w:rsid w:val="93F90F9B"/>
    <w:rsid w:val="FFD6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中山市卫生健康局</Company>
  <Pages>2</Pages>
  <Words>631</Words>
  <Characters>632</Characters>
  <Lines>0</Lines>
  <Paragraphs>0</Paragraphs>
  <TotalTime>3</TotalTime>
  <ScaleCrop>false</ScaleCrop>
  <LinksUpToDate>false</LinksUpToDate>
  <CharactersWithSpaces>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2025-04-28T23:22:00Z</dcterms:created>
  <dc:creator>陈光耀</dc:creator>
  <cp:lastModifiedBy>逍逍</cp:lastModifiedBy>
  <dcterms:modified xsi:type="dcterms:W3CDTF">2025-05-29T00:05:27Z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571FB2FE548240109A5866EC1A7A6F77_11</vt:lpwstr>
  </property>
  <property fmtid="{D5CDD505-2E9C-101B-9397-08002B2CF9AE}" pid="4" name="KSOTemplateDocerSaveRecord">
    <vt:lpwstr>eyJoZGlkIjoiNGYyNDRjOTI5ZThjMGEyNmUzZGJlOTM4ODA5YTI2ZTIiLCJ1c2VySWQiOiI0NTEwOTY0MDQifQ==</vt:lpwstr>
  </property>
</Properties>
</file>