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3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2A81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 w14:paraId="35BFEB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 w14:paraId="0029DB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在面试当天上午9:30前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中山市人民政府东区街道办事处2楼203室）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9:30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3D36B9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06365B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 w14:paraId="3910A0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 w14:paraId="2A2DA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 w14:paraId="3420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361480EE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Times New Roman" w:eastAsia="仿宋_GB2312"/>
          <w:spacing w:val="12"/>
          <w:kern w:val="0"/>
          <w:sz w:val="32"/>
          <w:szCs w:val="32"/>
        </w:rPr>
        <w:t>采取结构化面试的方式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，结构化面试时间为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分钟（含看题、思考和答题时间）。离答题规定时间还有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分钟时，计时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员举牌提醒，答题规定时间到，计时员则发出指令，考生停止答题。</w:t>
      </w:r>
    </w:p>
    <w:p w14:paraId="23A4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 w14:paraId="7739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 w14:paraId="5FFC8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 w14:paraId="372B13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 w14:paraId="04EBCA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个工作日内在东区街道政务网公布总成绩、入围体检名单、体检有关事项，考生应注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115967E6"/>
    <w:rsid w:val="12A97D08"/>
    <w:rsid w:val="14771CDF"/>
    <w:rsid w:val="15ED3073"/>
    <w:rsid w:val="1BCA74AC"/>
    <w:rsid w:val="20FC34FB"/>
    <w:rsid w:val="24CE37EF"/>
    <w:rsid w:val="25B1478D"/>
    <w:rsid w:val="291A0180"/>
    <w:rsid w:val="2A0E57DC"/>
    <w:rsid w:val="2C4B1C1B"/>
    <w:rsid w:val="39BC2B1B"/>
    <w:rsid w:val="3F183478"/>
    <w:rsid w:val="3F9B0553"/>
    <w:rsid w:val="47FF0510"/>
    <w:rsid w:val="484528D7"/>
    <w:rsid w:val="4BED1D1C"/>
    <w:rsid w:val="4BF57A3D"/>
    <w:rsid w:val="52597451"/>
    <w:rsid w:val="63F17C3F"/>
    <w:rsid w:val="64FD6F12"/>
    <w:rsid w:val="7ACC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梁展文</cp:lastModifiedBy>
  <cp:lastPrinted>2025-03-05T03:25:00Z</cp:lastPrinted>
  <dcterms:modified xsi:type="dcterms:W3CDTF">2026-04-15T02:51:33Z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E1B32853E864442C84F83F32CE6D3A94</vt:lpwstr>
  </property>
</Properties>
</file>