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DCF9E" w14:textId="538DCD59" w:rsidR="008D20C5" w:rsidRDefault="00F37993">
      <w:pPr>
        <w:spacing w:line="540" w:lineRule="exact"/>
        <w:jc w:val="center"/>
        <w:rPr>
          <w:rFonts w:ascii="仿宋_GB2312" w:eastAsia="仿宋_GB2312" w:hAnsi="仿宋_GB2312" w:cs="仿宋_GB2312"/>
          <w:b/>
          <w:bCs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东凤镇</w:t>
      </w:r>
      <w:r w:rsidRPr="00F37993"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国创星汇花园</w:t>
      </w: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公建配套小车位租赁方案</w:t>
      </w:r>
    </w:p>
    <w:p w14:paraId="020BC20D" w14:textId="77777777" w:rsidR="00F37993" w:rsidRDefault="00F37993">
      <w:pPr>
        <w:spacing w:line="540" w:lineRule="exact"/>
        <w:jc w:val="center"/>
        <w:rPr>
          <w:rFonts w:ascii="黑体" w:eastAsia="黑体"/>
          <w:bCs/>
          <w:sz w:val="30"/>
          <w:szCs w:val="30"/>
        </w:rPr>
      </w:pPr>
    </w:p>
    <w:p w14:paraId="0D3A18E9" w14:textId="182023B9" w:rsidR="008D20C5" w:rsidRDefault="00F3799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东凤镇</w:t>
      </w:r>
      <w:r w:rsidRPr="00F37993">
        <w:rPr>
          <w:rFonts w:ascii="仿宋_GB2312" w:eastAsia="仿宋_GB2312" w:hAnsi="仿宋_GB2312" w:cs="仿宋_GB2312" w:hint="eastAsia"/>
          <w:sz w:val="32"/>
          <w:szCs w:val="32"/>
        </w:rPr>
        <w:t>国创星汇花园</w:t>
      </w:r>
      <w:r>
        <w:rPr>
          <w:rFonts w:ascii="仿宋_GB2312" w:eastAsia="仿宋_GB2312" w:hAnsi="仿宋_GB2312" w:cs="仿宋_GB2312" w:hint="eastAsia"/>
          <w:sz w:val="32"/>
          <w:szCs w:val="32"/>
        </w:rPr>
        <w:t>公建配套尚有部分小车位空置，为体现公开、公平、公正，拟对该处车位面对上述小区住户及商户进行公开招租，车位数量有限，先报名先得，报满即止。</w:t>
      </w:r>
    </w:p>
    <w:p w14:paraId="440DC2F4" w14:textId="77777777" w:rsidR="008D20C5" w:rsidRDefault="00F3799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一、基本情况。</w:t>
      </w:r>
    </w:p>
    <w:p w14:paraId="5390F573" w14:textId="0BAFD470" w:rsidR="008D20C5" w:rsidRDefault="00F3799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1、坐落位置：</w:t>
      </w:r>
      <w:r w:rsidRPr="00F37993">
        <w:rPr>
          <w:rFonts w:ascii="仿宋_GB2312" w:eastAsia="仿宋_GB2312" w:hAnsi="仿宋_GB2312" w:cs="仿宋_GB2312" w:hint="eastAsia"/>
          <w:sz w:val="32"/>
          <w:szCs w:val="32"/>
        </w:rPr>
        <w:t>东凤镇国创星汇花园地面及地下车库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14:paraId="25A409D6" w14:textId="3876DD1C" w:rsidR="008D20C5" w:rsidRDefault="00F3799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2、小车位：</w:t>
      </w:r>
      <w:r w:rsidRPr="00F37993">
        <w:rPr>
          <w:rFonts w:ascii="仿宋_GB2312" w:eastAsia="仿宋_GB2312" w:hAnsi="仿宋_GB2312" w:cs="仿宋_GB2312" w:hint="eastAsia"/>
          <w:sz w:val="32"/>
          <w:szCs w:val="32"/>
        </w:rPr>
        <w:t>40</w:t>
      </w:r>
      <w:r>
        <w:rPr>
          <w:rFonts w:ascii="仿宋_GB2312" w:eastAsia="仿宋_GB2312" w:hAnsi="仿宋_GB2312" w:cs="仿宋_GB2312" w:hint="eastAsia"/>
          <w:sz w:val="32"/>
          <w:szCs w:val="32"/>
        </w:rPr>
        <w:t>个。</w:t>
      </w:r>
      <w:r w:rsidRPr="00F37993">
        <w:rPr>
          <w:rFonts w:ascii="仿宋_GB2312" w:eastAsia="仿宋_GB2312" w:hAnsi="仿宋_GB2312" w:cs="仿宋_GB2312" w:hint="eastAsia"/>
          <w:sz w:val="32"/>
          <w:szCs w:val="32"/>
        </w:rPr>
        <w:t>其中地下产权车位7个（001号-005号、597号、636号）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Pr="00F37993">
        <w:rPr>
          <w:rFonts w:ascii="仿宋_GB2312" w:eastAsia="仿宋_GB2312" w:hAnsi="仿宋_GB2312" w:cs="仿宋_GB2312" w:hint="eastAsia"/>
          <w:sz w:val="32"/>
          <w:szCs w:val="32"/>
        </w:rPr>
        <w:t>非产权地上车位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 w:rsidRPr="00F37993">
        <w:rPr>
          <w:rFonts w:ascii="仿宋_GB2312" w:eastAsia="仿宋_GB2312" w:hAnsi="仿宋_GB2312" w:cs="仿宋_GB2312" w:hint="eastAsia"/>
          <w:sz w:val="32"/>
          <w:szCs w:val="32"/>
        </w:rPr>
        <w:t xml:space="preserve"> 33个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Pr="00F37993">
        <w:rPr>
          <w:rFonts w:ascii="仿宋_GB2312" w:eastAsia="仿宋_GB2312" w:hAnsi="仿宋_GB2312" w:cs="仿宋_GB2312" w:hint="eastAsia"/>
          <w:sz w:val="32"/>
          <w:szCs w:val="32"/>
        </w:rPr>
        <w:t>09号-15号充电桩车位，39号-64</w:t>
      </w:r>
      <w:r>
        <w:rPr>
          <w:rFonts w:ascii="仿宋_GB2312" w:eastAsia="仿宋_GB2312" w:hAnsi="仿宋_GB2312" w:cs="仿宋_GB2312" w:hint="eastAsia"/>
          <w:sz w:val="32"/>
          <w:szCs w:val="32"/>
        </w:rPr>
        <w:t>号小车位</w:t>
      </w:r>
      <w:bookmarkStart w:id="0" w:name="_GoBack"/>
      <w:bookmarkEnd w:id="0"/>
    </w:p>
    <w:p w14:paraId="3A659903" w14:textId="77777777" w:rsidR="008D20C5" w:rsidRDefault="00F3799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二、租赁方案。</w:t>
      </w:r>
    </w:p>
    <w:p w14:paraId="56B3B3ED" w14:textId="77777777" w:rsidR="008D20C5" w:rsidRDefault="00F3799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1、租赁期限：1年。</w:t>
      </w:r>
    </w:p>
    <w:p w14:paraId="5B6A4DDC" w14:textId="77777777" w:rsidR="008D20C5" w:rsidRDefault="00F37993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合同按金：</w:t>
      </w:r>
    </w:p>
    <w:p w14:paraId="3C800213" w14:textId="1B8D1424" w:rsidR="008D20C5" w:rsidRDefault="00F37993">
      <w:pPr>
        <w:numPr>
          <w:ilvl w:val="0"/>
          <w:numId w:val="2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小车位：</w:t>
      </w:r>
      <w:r>
        <w:rPr>
          <w:rFonts w:ascii="仿宋_GB2312" w:eastAsia="仿宋_GB2312" w:hAnsi="仿宋_GB2312" w:cs="仿宋_GB2312"/>
          <w:sz w:val="32"/>
          <w:szCs w:val="32"/>
        </w:rPr>
        <w:t>650</w:t>
      </w:r>
      <w:r>
        <w:rPr>
          <w:rFonts w:ascii="仿宋_GB2312" w:eastAsia="仿宋_GB2312" w:hAnsi="仿宋_GB2312" w:cs="仿宋_GB2312" w:hint="eastAsia"/>
          <w:sz w:val="32"/>
          <w:szCs w:val="32"/>
        </w:rPr>
        <w:t>元/个；</w:t>
      </w:r>
    </w:p>
    <w:p w14:paraId="45D69D1B" w14:textId="77777777" w:rsidR="008D20C5" w:rsidRDefault="00F3799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3、租金及其他：</w:t>
      </w:r>
    </w:p>
    <w:p w14:paraId="7D084188" w14:textId="77777777" w:rsidR="00F37993" w:rsidRPr="00F37993" w:rsidRDefault="00F37993" w:rsidP="00F37993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F37993">
        <w:rPr>
          <w:rFonts w:ascii="仿宋_GB2312" w:eastAsia="仿宋_GB2312" w:hAnsi="仿宋_GB2312" w:cs="仿宋_GB2312" w:hint="eastAsia"/>
          <w:sz w:val="32"/>
          <w:szCs w:val="32"/>
        </w:rPr>
        <w:t>（1）地面小车位月租金按每个170元人民币（不含物业管理费），按自然年度计收租金（非税上缴）。</w:t>
      </w:r>
    </w:p>
    <w:p w14:paraId="40C70B92" w14:textId="77777777" w:rsidR="00F37993" w:rsidRPr="00F37993" w:rsidRDefault="00F37993" w:rsidP="00F37993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F37993">
        <w:rPr>
          <w:rFonts w:ascii="仿宋_GB2312" w:eastAsia="仿宋_GB2312" w:hAnsi="仿宋_GB2312" w:cs="仿宋_GB2312" w:hint="eastAsia"/>
          <w:sz w:val="32"/>
          <w:szCs w:val="32"/>
        </w:rPr>
        <w:t>（2）地下小车位月租金按每个210元人民币（不含物业管理费），按自然年度计收租金（非税上缴）。</w:t>
      </w:r>
    </w:p>
    <w:p w14:paraId="2F13C1F9" w14:textId="77777777" w:rsidR="00F37993" w:rsidRPr="00F37993" w:rsidRDefault="00F37993" w:rsidP="00F37993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F37993">
        <w:rPr>
          <w:rFonts w:ascii="仿宋_GB2312" w:eastAsia="仿宋_GB2312" w:hAnsi="仿宋_GB2312" w:cs="仿宋_GB2312" w:hint="eastAsia"/>
          <w:sz w:val="32"/>
          <w:szCs w:val="32"/>
        </w:rPr>
        <w:t>（3）同一户业主/商铺一次性租赁3个以上（含3个），每个车位均可享受减免1个月的租金优惠。享受上述优惠需一次性缴纳所有车位的租金。</w:t>
      </w:r>
    </w:p>
    <w:p w14:paraId="24053072" w14:textId="77777777" w:rsidR="00F37993" w:rsidRPr="00F37993" w:rsidRDefault="00F37993" w:rsidP="00F37993">
      <w:pPr>
        <w:pStyle w:val="4"/>
        <w:ind w:firstLineChars="200" w:firstLine="640"/>
        <w:rPr>
          <w:rFonts w:ascii="仿宋_GB2312" w:eastAsia="仿宋_GB2312" w:hAnsi="仿宋_GB2312" w:cs="仿宋_GB2312"/>
          <w:b w:val="0"/>
          <w:sz w:val="32"/>
          <w:szCs w:val="32"/>
        </w:rPr>
      </w:pPr>
      <w:r w:rsidRPr="00F37993">
        <w:rPr>
          <w:rFonts w:ascii="仿宋_GB2312" w:eastAsia="仿宋_GB2312" w:hAnsi="仿宋_GB2312" w:cs="仿宋_GB2312" w:hint="eastAsia"/>
          <w:b w:val="0"/>
          <w:sz w:val="32"/>
          <w:szCs w:val="32"/>
        </w:rPr>
        <w:lastRenderedPageBreak/>
        <w:t>（4）因个人原因中途退租的，我司将没收已缴纳的车位合同保证金。</w:t>
      </w:r>
    </w:p>
    <w:p w14:paraId="762047B9" w14:textId="77777777" w:rsidR="00F37993" w:rsidRPr="00F37993" w:rsidRDefault="00F37993" w:rsidP="00F37993">
      <w:pPr>
        <w:pStyle w:val="4"/>
        <w:ind w:firstLineChars="200" w:firstLine="640"/>
        <w:rPr>
          <w:rFonts w:ascii="仿宋_GB2312" w:eastAsia="仿宋_GB2312" w:hAnsi="仿宋_GB2312" w:cs="仿宋_GB2312"/>
          <w:b w:val="0"/>
          <w:sz w:val="32"/>
          <w:szCs w:val="32"/>
        </w:rPr>
      </w:pPr>
      <w:r w:rsidRPr="00F37993">
        <w:rPr>
          <w:rFonts w:ascii="仿宋_GB2312" w:eastAsia="仿宋_GB2312" w:hAnsi="仿宋_GB2312" w:cs="仿宋_GB2312" w:hint="eastAsia"/>
          <w:b w:val="0"/>
          <w:sz w:val="32"/>
          <w:szCs w:val="32"/>
        </w:rPr>
        <w:t>（5）享受了车位租金优惠的租户，若因个人原因中途退租的，则需按照小车位原价（地面小车位170元/月/个，地下小车位210元/月/个）支付车位租金，已预缴的租金在抵扣上述费用后无息退还。</w:t>
      </w:r>
    </w:p>
    <w:p w14:paraId="24294CAE" w14:textId="77777777" w:rsidR="008D20C5" w:rsidRDefault="00F3799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四、报名。</w:t>
      </w:r>
    </w:p>
    <w:p w14:paraId="47A1FCDE" w14:textId="4641E32B" w:rsidR="008D20C5" w:rsidRDefault="00F3799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1、报名租赁须先缴纳合同按金（小车位：6</w:t>
      </w:r>
      <w:r>
        <w:rPr>
          <w:rFonts w:ascii="仿宋_GB2312" w:eastAsia="仿宋_GB2312" w:hAnsi="仿宋_GB2312" w:cs="仿宋_GB2312"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sz w:val="32"/>
          <w:szCs w:val="32"/>
        </w:rPr>
        <w:t>元（含车位锁押金），按金请于截止报名前转至兴业银行中山小榄支行（银行名称：兴业银行中山小榄支行，单位名称：中山市东凤镇集体资产管理有限公司，账号：396020100100186100）。</w:t>
      </w:r>
    </w:p>
    <w:p w14:paraId="048983B0" w14:textId="77777777" w:rsidR="008D20C5" w:rsidRDefault="00F3799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2、本次招租只面对上述公建配套住户及商户，有意者在报名截止前携带身份证、购房合同、备案表、租赁合同、按金缴费凭证等资料到我司进行登记，领取报名确认书。</w:t>
      </w:r>
    </w:p>
    <w:p w14:paraId="29682D9A" w14:textId="77777777" w:rsidR="008D20C5" w:rsidRDefault="00F3799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本次招租持续挂网直至车位租完，期间可随意参加竞投，因车位数量有限，先报名先得，本次车位招租额满即止。（以现场递交完整报名资料时间顺序为准）。中标者在签订合同后原保证金自动转为合同按金。</w:t>
      </w:r>
    </w:p>
    <w:p w14:paraId="5A773B37" w14:textId="77777777" w:rsidR="008D20C5" w:rsidRDefault="00F3799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五、其他：</w:t>
      </w:r>
    </w:p>
    <w:p w14:paraId="25A6C6F7" w14:textId="77777777" w:rsidR="008D20C5" w:rsidRDefault="00F37993">
      <w:pPr>
        <w:ind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1、我司将不对各车位承租人进行公示，承租人必须在15日内通过非税上缴的方式缴纳车位年租金，逾期不缴纳，则视作弃租处理，并没收合同按金。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所有车位租完即终止本次公开招租工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lastRenderedPageBreak/>
        <w:t>作。</w:t>
      </w:r>
    </w:p>
    <w:p w14:paraId="3F72CB65" w14:textId="77777777" w:rsidR="008D20C5" w:rsidRDefault="00F3799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2、如因城镇规划或国家政府征用或收回自用的，乙方无条件服从，我司不作任何补偿。</w:t>
      </w:r>
    </w:p>
    <w:p w14:paraId="65DEA04E" w14:textId="77777777" w:rsidR="008D20C5" w:rsidRDefault="00F3799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3、其他租赁条款于租赁合同中约定。</w:t>
      </w:r>
    </w:p>
    <w:p w14:paraId="552F6602" w14:textId="77777777" w:rsidR="008D20C5" w:rsidRDefault="00F3799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4、此租赁方案最终解释权归我司。</w:t>
      </w:r>
    </w:p>
    <w:p w14:paraId="5FF537A9" w14:textId="77777777" w:rsidR="008D20C5" w:rsidRDefault="00F3799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中山市东凤镇集体资产管理有限公司</w:t>
      </w:r>
    </w:p>
    <w:p w14:paraId="4290C012" w14:textId="406DBE14" w:rsidR="008D20C5" w:rsidRDefault="00F37993">
      <w:pPr>
        <w:ind w:firstLineChars="1800" w:firstLine="57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3E5E1E">
        <w:rPr>
          <w:rFonts w:ascii="仿宋_GB2312" w:eastAsia="仿宋_GB2312" w:hAnsi="仿宋_GB2312" w:cs="仿宋_GB2312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8D20C5">
      <w:pgSz w:w="11906" w:h="16838"/>
      <w:pgMar w:top="1440" w:right="1531" w:bottom="1440" w:left="1531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21606"/>
    <w:multiLevelType w:val="singleLevel"/>
    <w:tmpl w:val="62821606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6282162D"/>
    <w:multiLevelType w:val="singleLevel"/>
    <w:tmpl w:val="6282162D"/>
    <w:lvl w:ilvl="0">
      <w:start w:val="1"/>
      <w:numFmt w:val="decimal"/>
      <w:suff w:val="nothing"/>
      <w:lvlText w:val="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iNDBjNjI4YTM1NDQyYjczMDE4ODYxODM4NDY1OGQifQ=="/>
  </w:docVars>
  <w:rsids>
    <w:rsidRoot w:val="03F950B3"/>
    <w:rsid w:val="00340CD3"/>
    <w:rsid w:val="003E5E1E"/>
    <w:rsid w:val="008D20C5"/>
    <w:rsid w:val="00F37993"/>
    <w:rsid w:val="014E2016"/>
    <w:rsid w:val="02225B04"/>
    <w:rsid w:val="02731841"/>
    <w:rsid w:val="02A3212A"/>
    <w:rsid w:val="02DA31CE"/>
    <w:rsid w:val="03192A63"/>
    <w:rsid w:val="033F64AC"/>
    <w:rsid w:val="03463233"/>
    <w:rsid w:val="03674ABE"/>
    <w:rsid w:val="03AD165D"/>
    <w:rsid w:val="03F950B3"/>
    <w:rsid w:val="04831E24"/>
    <w:rsid w:val="049F6EBF"/>
    <w:rsid w:val="05135729"/>
    <w:rsid w:val="056E4C75"/>
    <w:rsid w:val="06571569"/>
    <w:rsid w:val="06960937"/>
    <w:rsid w:val="06DF732D"/>
    <w:rsid w:val="07B216D8"/>
    <w:rsid w:val="07C8261D"/>
    <w:rsid w:val="081955DD"/>
    <w:rsid w:val="088272FC"/>
    <w:rsid w:val="09355F90"/>
    <w:rsid w:val="098A46BA"/>
    <w:rsid w:val="09A40150"/>
    <w:rsid w:val="09A51CF6"/>
    <w:rsid w:val="0A026946"/>
    <w:rsid w:val="0A8063B2"/>
    <w:rsid w:val="0AD71FDC"/>
    <w:rsid w:val="0B3470E9"/>
    <w:rsid w:val="0B42574F"/>
    <w:rsid w:val="0B8B471A"/>
    <w:rsid w:val="0BC0569F"/>
    <w:rsid w:val="0C0575D6"/>
    <w:rsid w:val="0CEB79B6"/>
    <w:rsid w:val="0D1F46A8"/>
    <w:rsid w:val="0D5648B3"/>
    <w:rsid w:val="0D8A3D55"/>
    <w:rsid w:val="0E217A0D"/>
    <w:rsid w:val="0EBB23F8"/>
    <w:rsid w:val="0EC85179"/>
    <w:rsid w:val="0EF867D8"/>
    <w:rsid w:val="0F331B47"/>
    <w:rsid w:val="0FCB2390"/>
    <w:rsid w:val="101F6482"/>
    <w:rsid w:val="102F4D5D"/>
    <w:rsid w:val="11172C3F"/>
    <w:rsid w:val="11205904"/>
    <w:rsid w:val="11C00FCB"/>
    <w:rsid w:val="12177E4F"/>
    <w:rsid w:val="126F6B43"/>
    <w:rsid w:val="1296379D"/>
    <w:rsid w:val="137D6E83"/>
    <w:rsid w:val="1420043D"/>
    <w:rsid w:val="14481841"/>
    <w:rsid w:val="14601CEB"/>
    <w:rsid w:val="14B62FDB"/>
    <w:rsid w:val="14D50C8C"/>
    <w:rsid w:val="15985B50"/>
    <w:rsid w:val="15EB04A7"/>
    <w:rsid w:val="160A4130"/>
    <w:rsid w:val="1626316B"/>
    <w:rsid w:val="167531A9"/>
    <w:rsid w:val="16822081"/>
    <w:rsid w:val="17100B16"/>
    <w:rsid w:val="171657DF"/>
    <w:rsid w:val="171F0B4E"/>
    <w:rsid w:val="1723614E"/>
    <w:rsid w:val="17362653"/>
    <w:rsid w:val="176E50CD"/>
    <w:rsid w:val="17844D1D"/>
    <w:rsid w:val="17D41BAE"/>
    <w:rsid w:val="17F31CF2"/>
    <w:rsid w:val="18EF792C"/>
    <w:rsid w:val="1981715C"/>
    <w:rsid w:val="1A1626CA"/>
    <w:rsid w:val="1BBB05A8"/>
    <w:rsid w:val="1D9A7599"/>
    <w:rsid w:val="1E4A5D6E"/>
    <w:rsid w:val="1E6F30EB"/>
    <w:rsid w:val="1E8042D1"/>
    <w:rsid w:val="1ECE074D"/>
    <w:rsid w:val="1EDC4952"/>
    <w:rsid w:val="1EF325C0"/>
    <w:rsid w:val="1F0B19A2"/>
    <w:rsid w:val="1F6558D9"/>
    <w:rsid w:val="1F6B68E4"/>
    <w:rsid w:val="1FBB1E79"/>
    <w:rsid w:val="20642FC5"/>
    <w:rsid w:val="20E03B5B"/>
    <w:rsid w:val="217335FC"/>
    <w:rsid w:val="22156CE4"/>
    <w:rsid w:val="22B75BE4"/>
    <w:rsid w:val="22D536B4"/>
    <w:rsid w:val="22E75C59"/>
    <w:rsid w:val="23044166"/>
    <w:rsid w:val="232E6BAA"/>
    <w:rsid w:val="24526F62"/>
    <w:rsid w:val="24C431F9"/>
    <w:rsid w:val="254217E9"/>
    <w:rsid w:val="2657792D"/>
    <w:rsid w:val="2718491B"/>
    <w:rsid w:val="272B3197"/>
    <w:rsid w:val="27541A0C"/>
    <w:rsid w:val="27E71AB7"/>
    <w:rsid w:val="28826A67"/>
    <w:rsid w:val="28D56233"/>
    <w:rsid w:val="29966760"/>
    <w:rsid w:val="29A273A6"/>
    <w:rsid w:val="2C4F328B"/>
    <w:rsid w:val="2C7563A6"/>
    <w:rsid w:val="2CB80DF2"/>
    <w:rsid w:val="2D0F6B01"/>
    <w:rsid w:val="2D142458"/>
    <w:rsid w:val="2E48548F"/>
    <w:rsid w:val="308C555A"/>
    <w:rsid w:val="30CF2632"/>
    <w:rsid w:val="31BE4652"/>
    <w:rsid w:val="336022F4"/>
    <w:rsid w:val="34342ADD"/>
    <w:rsid w:val="34E16FD5"/>
    <w:rsid w:val="357A2DF7"/>
    <w:rsid w:val="35A94D49"/>
    <w:rsid w:val="35F230BE"/>
    <w:rsid w:val="365D5B74"/>
    <w:rsid w:val="368F2A60"/>
    <w:rsid w:val="37B301B3"/>
    <w:rsid w:val="37DD15AA"/>
    <w:rsid w:val="37F902A4"/>
    <w:rsid w:val="383D7ACD"/>
    <w:rsid w:val="384922DC"/>
    <w:rsid w:val="386D6DD1"/>
    <w:rsid w:val="388126AB"/>
    <w:rsid w:val="395814C1"/>
    <w:rsid w:val="3969393A"/>
    <w:rsid w:val="3B985F13"/>
    <w:rsid w:val="3BC10589"/>
    <w:rsid w:val="3BC76271"/>
    <w:rsid w:val="3BEE647B"/>
    <w:rsid w:val="3C4E6AB8"/>
    <w:rsid w:val="3C991E9F"/>
    <w:rsid w:val="3D09356D"/>
    <w:rsid w:val="3DC15734"/>
    <w:rsid w:val="3E0E6961"/>
    <w:rsid w:val="3EA8016D"/>
    <w:rsid w:val="3EAE00E3"/>
    <w:rsid w:val="3ECD7F3D"/>
    <w:rsid w:val="3F033FEC"/>
    <w:rsid w:val="3FD05513"/>
    <w:rsid w:val="401C54B7"/>
    <w:rsid w:val="403F356D"/>
    <w:rsid w:val="40666C3C"/>
    <w:rsid w:val="42925DB2"/>
    <w:rsid w:val="42A47894"/>
    <w:rsid w:val="431B389E"/>
    <w:rsid w:val="43E121C2"/>
    <w:rsid w:val="44273E90"/>
    <w:rsid w:val="445D3ECD"/>
    <w:rsid w:val="44D426B2"/>
    <w:rsid w:val="44D62253"/>
    <w:rsid w:val="461865CE"/>
    <w:rsid w:val="475A30AB"/>
    <w:rsid w:val="47F33334"/>
    <w:rsid w:val="48570D42"/>
    <w:rsid w:val="488204E6"/>
    <w:rsid w:val="48B015BC"/>
    <w:rsid w:val="4995586C"/>
    <w:rsid w:val="4A9C3B6F"/>
    <w:rsid w:val="4D315506"/>
    <w:rsid w:val="4EAD5FF0"/>
    <w:rsid w:val="4F027E1C"/>
    <w:rsid w:val="4F9A794C"/>
    <w:rsid w:val="501E0C85"/>
    <w:rsid w:val="50B057A2"/>
    <w:rsid w:val="50C16A7C"/>
    <w:rsid w:val="50DF4077"/>
    <w:rsid w:val="51DC6613"/>
    <w:rsid w:val="523D327B"/>
    <w:rsid w:val="52950FA7"/>
    <w:rsid w:val="529A1237"/>
    <w:rsid w:val="52AD3104"/>
    <w:rsid w:val="53183004"/>
    <w:rsid w:val="53634E6C"/>
    <w:rsid w:val="53653958"/>
    <w:rsid w:val="53CD0004"/>
    <w:rsid w:val="5484322E"/>
    <w:rsid w:val="55107AC5"/>
    <w:rsid w:val="55282AE9"/>
    <w:rsid w:val="555863B5"/>
    <w:rsid w:val="56095F34"/>
    <w:rsid w:val="56234B89"/>
    <w:rsid w:val="56A371A7"/>
    <w:rsid w:val="56BB0300"/>
    <w:rsid w:val="56E40AED"/>
    <w:rsid w:val="57367B21"/>
    <w:rsid w:val="57FC1465"/>
    <w:rsid w:val="585D5D16"/>
    <w:rsid w:val="589F510A"/>
    <w:rsid w:val="58B656CB"/>
    <w:rsid w:val="590E6229"/>
    <w:rsid w:val="59460507"/>
    <w:rsid w:val="5A3A08DE"/>
    <w:rsid w:val="5A67239A"/>
    <w:rsid w:val="5A871BA1"/>
    <w:rsid w:val="5B27692E"/>
    <w:rsid w:val="5C321DA7"/>
    <w:rsid w:val="5C8517F7"/>
    <w:rsid w:val="5CE24F56"/>
    <w:rsid w:val="5E603522"/>
    <w:rsid w:val="5EA44C53"/>
    <w:rsid w:val="5EC63C31"/>
    <w:rsid w:val="5F791AF6"/>
    <w:rsid w:val="600E5125"/>
    <w:rsid w:val="603F6819"/>
    <w:rsid w:val="614D3A8F"/>
    <w:rsid w:val="616450AE"/>
    <w:rsid w:val="618225BF"/>
    <w:rsid w:val="620E1DAE"/>
    <w:rsid w:val="62917A52"/>
    <w:rsid w:val="635F3F00"/>
    <w:rsid w:val="63D33948"/>
    <w:rsid w:val="63D74A56"/>
    <w:rsid w:val="654860CB"/>
    <w:rsid w:val="65BF03BD"/>
    <w:rsid w:val="65EA7A9D"/>
    <w:rsid w:val="66490CE5"/>
    <w:rsid w:val="665252EA"/>
    <w:rsid w:val="66E445EF"/>
    <w:rsid w:val="66FF5E23"/>
    <w:rsid w:val="678E6299"/>
    <w:rsid w:val="68525A28"/>
    <w:rsid w:val="68833924"/>
    <w:rsid w:val="68906041"/>
    <w:rsid w:val="68910D87"/>
    <w:rsid w:val="68924066"/>
    <w:rsid w:val="69434E95"/>
    <w:rsid w:val="6A9C537D"/>
    <w:rsid w:val="6B0A3ABB"/>
    <w:rsid w:val="6B526CC7"/>
    <w:rsid w:val="6C8F2E26"/>
    <w:rsid w:val="6CB35FF2"/>
    <w:rsid w:val="6D9F776C"/>
    <w:rsid w:val="6DBB5132"/>
    <w:rsid w:val="6F5F112F"/>
    <w:rsid w:val="6FE1081E"/>
    <w:rsid w:val="709578E2"/>
    <w:rsid w:val="70D81CAD"/>
    <w:rsid w:val="71123B06"/>
    <w:rsid w:val="7129402F"/>
    <w:rsid w:val="718B5FBC"/>
    <w:rsid w:val="72286E93"/>
    <w:rsid w:val="723F4D5F"/>
    <w:rsid w:val="742022E5"/>
    <w:rsid w:val="742418F7"/>
    <w:rsid w:val="743261FE"/>
    <w:rsid w:val="74422B89"/>
    <w:rsid w:val="747C110F"/>
    <w:rsid w:val="74C94F26"/>
    <w:rsid w:val="75AD70A7"/>
    <w:rsid w:val="75EA2590"/>
    <w:rsid w:val="763C70D4"/>
    <w:rsid w:val="7662716B"/>
    <w:rsid w:val="769413F2"/>
    <w:rsid w:val="769A2FDC"/>
    <w:rsid w:val="76CB3DEA"/>
    <w:rsid w:val="77AE3DED"/>
    <w:rsid w:val="78126D1E"/>
    <w:rsid w:val="78220A5F"/>
    <w:rsid w:val="796F7A88"/>
    <w:rsid w:val="79786DA9"/>
    <w:rsid w:val="7BDD1603"/>
    <w:rsid w:val="7C613B24"/>
    <w:rsid w:val="7C86358B"/>
    <w:rsid w:val="7CB00AEF"/>
    <w:rsid w:val="7D5055FC"/>
    <w:rsid w:val="7D761851"/>
    <w:rsid w:val="7D914041"/>
    <w:rsid w:val="7DF95C5D"/>
    <w:rsid w:val="7EE63520"/>
    <w:rsid w:val="7F0F1F7F"/>
    <w:rsid w:val="7FA345E5"/>
    <w:rsid w:val="7FCD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225118"/>
  <w15:docId w15:val="{55594B87-6707-4C1A-98D7-A014B473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link w:val="40"/>
    <w:unhideWhenUsed/>
    <w:qFormat/>
    <w:rsid w:val="00F37993"/>
    <w:pPr>
      <w:keepNext/>
      <w:keepLines/>
      <w:spacing w:line="372" w:lineRule="auto"/>
      <w:outlineLvl w:val="3"/>
    </w:pPr>
    <w:rPr>
      <w:rFonts w:ascii="Arial" w:eastAsia="黑体" w:hAnsi="Arial" w:cs="Times New Roman"/>
      <w:b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rsid w:val="00F37993"/>
    <w:rPr>
      <w:rFonts w:ascii="Arial" w:eastAsia="黑体" w:hAnsi="Arial"/>
      <w:b/>
      <w:kern w:val="2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__Mr.zuo</dc:creator>
  <cp:lastModifiedBy>Administrator</cp:lastModifiedBy>
  <cp:revision>4</cp:revision>
  <cp:lastPrinted>2026-03-19T07:34:00Z</cp:lastPrinted>
  <dcterms:created xsi:type="dcterms:W3CDTF">2021-07-27T02:39:00Z</dcterms:created>
  <dcterms:modified xsi:type="dcterms:W3CDTF">2026-04-08T07:10:00Z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2A0559CDD28E4E6E9AD75C53DBC114A3</vt:lpwstr>
  </property>
</Properties>
</file>