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东凤镇和穗生态园集装箱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租赁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位于东凤镇和穗生态园集装箱（SDF-007卡）为我司物业</w:t>
      </w:r>
      <w:r>
        <w:rPr>
          <w:rFonts w:hint="eastAsia" w:ascii="仿宋_GB2312" w:hAnsi="仿宋_GB2312" w:eastAsia="仿宋_GB2312" w:cs="仿宋_GB2312"/>
          <w:sz w:val="32"/>
          <w:szCs w:val="32"/>
        </w:rPr>
        <w:t>；为体现公开、公平、公正，拟对该处物业面对社会进行公开招租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1、坐落位置：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东凤镇和穗生态园内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3*6*2.75米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3、其他配套设施：水电齐全。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集装箱经营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用途：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结合东凤镇小家电及和穗湿地公园特色文化，仅作经营咖啡店、茶饮类使用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三、禁止行为：现场使用明火制作烧烤、粥粉面等食品、法律法规明令禁止销售的商品及在集装箱周边进行乱搭乱建行为。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1、租赁期限：租期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从2022年8月1日起至2025年7月31日止。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按金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、竞投租金底价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：竞投月租金底价为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、计租时间：从202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日开始计租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免租一个月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5、水电表度数以交付使用起计算。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五、投标报名。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参与竞投者须缴纳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15000元人民币（大写:壹万伍仟元整）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人民币作为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保证金，保证金请于202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16：00</w:t>
      </w:r>
      <w:r>
        <w:rPr>
          <w:rFonts w:hint="eastAsia" w:ascii="仿宋_GB2312" w:hAnsi="仿宋_GB2312" w:eastAsia="仿宋_GB2312" w:cs="仿宋_GB2312"/>
          <w:sz w:val="32"/>
          <w:szCs w:val="32"/>
        </w:rPr>
        <w:t>前自行到中山东凤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珠江村镇银行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转账时请备注：投标保证金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中山东凤珠江村镇银行（或广州农村商业银行）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，单位名称：中山市穗德丰企业管理有限公司，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号：6400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1677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01516）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未中标者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保证金缴款单回执办理退回手续，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10个工作日内退还保证金本金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中标者在签订合同后原投标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自动转为合同按金。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2、参与竞投者需具备独立法人资格或个体工商户，营业执照经营范围有餐饮服务。在报名截止前携带法人身份证、营业执照、食品药品经营许可证明、保证金缴款单回执等资料到我司进行登记，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确认书参加投标（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相关复印件证明需要公章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4、不接受自然人报名、不接受联合体报名。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招标人不组织现场踏夦，投</w:t>
      </w:r>
      <w:r>
        <w:rPr>
          <w:rFonts w:hint="eastAsia" w:ascii="仿宋_GB2312" w:hAnsi="仿宋_GB2312" w:eastAsia="仿宋_GB2312" w:cs="仿宋_GB2312"/>
          <w:sz w:val="32"/>
          <w:szCs w:val="32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对租赁物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进行踏夦，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</w:t>
      </w:r>
      <w:r>
        <w:rPr>
          <w:rFonts w:hint="eastAsia" w:ascii="仿宋_GB2312" w:hAnsi="仿宋_GB2312" w:eastAsia="仿宋_GB2312" w:cs="仿宋_GB2312"/>
          <w:sz w:val="32"/>
          <w:szCs w:val="32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</w:t>
      </w:r>
      <w:r>
        <w:rPr>
          <w:rFonts w:hint="eastAsia" w:ascii="仿宋_GB2312" w:hAnsi="仿宋_GB2312" w:eastAsia="仿宋_GB2312" w:cs="仿宋_GB2312"/>
          <w:sz w:val="32"/>
          <w:szCs w:val="32"/>
        </w:rPr>
        <w:t>现状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招投标方式和评标办法：采取现场明标出价方式竞投，出价最高且高于底价者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2、第一次竞价可平价，之后每次竞价不少于100元月租金。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3、如参与竞投者本人无法到场、则代理人需携带委托书和身份证复印件（需加盖公章）到场代理参与竞标。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不限参加竞投单位数量，如只有一家单位登记竞租也正常开标。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、招投标时间安排：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16：00；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10：3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公开竞标地址：中山市东凤镇穗成大道1号三楼会议室；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（如开标地点时间有变化会另行通知）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竞标者迟到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分钟以上作弃权处理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中标单位必须在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个工作日内缴清按金和签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，逾期不</w:t>
      </w: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，则视作弃标处理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并没收投标保证金。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2、中标方需无条件配合我司对集装箱外观进行装饰装修等情况。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3、中标方经营期间实行门前三包，各承租户必须自行清洁集装箱周边环境卫生，不得乱丢弃、堆放垃圾及杂物。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4、在汛期期内，中标方需做好汛期防御措施，若造成财产损失，我司不予以赔偿。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如需对租赁物进行任何装修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外观及内部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、改建、增建、改造或以其他任何方式添加附着物，必须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提交相关设计方案和图纸并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事先征得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书面同意后方可施工并不得擅自改变租赁物原有结构。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6、中标方需要配合镇政府开展相关宣传工作，包括但不限于招募志愿者，政府文化宣传等。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7、其他租赁条款于租赁合同中约定。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8、此租赁方案最终解释权归我司。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中山市穗德丰企业管理有限公司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参与竞标者签名：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399415</wp:posOffset>
            </wp:positionV>
            <wp:extent cx="5606415" cy="4206240"/>
            <wp:effectExtent l="0" t="0" r="13335" b="3810"/>
            <wp:wrapNone/>
            <wp:docPr id="2" name="图片 2" descr="微信图片_20220630085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6300853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售卖亭如下图：</w:t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950B3"/>
    <w:rsid w:val="014E2016"/>
    <w:rsid w:val="024737BC"/>
    <w:rsid w:val="02DA31CE"/>
    <w:rsid w:val="02DE662A"/>
    <w:rsid w:val="033F64AC"/>
    <w:rsid w:val="03F950B3"/>
    <w:rsid w:val="041F1C3F"/>
    <w:rsid w:val="049F6EBF"/>
    <w:rsid w:val="05034232"/>
    <w:rsid w:val="05135729"/>
    <w:rsid w:val="056E4C75"/>
    <w:rsid w:val="06571569"/>
    <w:rsid w:val="06960937"/>
    <w:rsid w:val="06DF732D"/>
    <w:rsid w:val="07FD6DF7"/>
    <w:rsid w:val="0948127C"/>
    <w:rsid w:val="09A51CF6"/>
    <w:rsid w:val="0A5414DE"/>
    <w:rsid w:val="0A8063B2"/>
    <w:rsid w:val="0AD71FDC"/>
    <w:rsid w:val="0B0F14CD"/>
    <w:rsid w:val="0B2662C4"/>
    <w:rsid w:val="0B3470E9"/>
    <w:rsid w:val="0B42574F"/>
    <w:rsid w:val="0C0575D6"/>
    <w:rsid w:val="0C2D3A23"/>
    <w:rsid w:val="0CEB79B6"/>
    <w:rsid w:val="0D132A66"/>
    <w:rsid w:val="0D5613EC"/>
    <w:rsid w:val="0D8A3D55"/>
    <w:rsid w:val="0E217A0D"/>
    <w:rsid w:val="0E3663EE"/>
    <w:rsid w:val="0EC85179"/>
    <w:rsid w:val="0EF867D8"/>
    <w:rsid w:val="0EFB43FE"/>
    <w:rsid w:val="0F331B47"/>
    <w:rsid w:val="0FCB2390"/>
    <w:rsid w:val="101F6482"/>
    <w:rsid w:val="10D40911"/>
    <w:rsid w:val="11C00FCB"/>
    <w:rsid w:val="12177E4F"/>
    <w:rsid w:val="12251F2A"/>
    <w:rsid w:val="125119FE"/>
    <w:rsid w:val="1296379D"/>
    <w:rsid w:val="137D6E83"/>
    <w:rsid w:val="14B62FDB"/>
    <w:rsid w:val="14D50C8C"/>
    <w:rsid w:val="155618F4"/>
    <w:rsid w:val="15985B50"/>
    <w:rsid w:val="15CE1DD3"/>
    <w:rsid w:val="15EB04A7"/>
    <w:rsid w:val="160A4130"/>
    <w:rsid w:val="162435F2"/>
    <w:rsid w:val="1626316B"/>
    <w:rsid w:val="17362653"/>
    <w:rsid w:val="176E50CD"/>
    <w:rsid w:val="17844D1D"/>
    <w:rsid w:val="179662E5"/>
    <w:rsid w:val="17F51899"/>
    <w:rsid w:val="187B0B24"/>
    <w:rsid w:val="18EF792C"/>
    <w:rsid w:val="195D4375"/>
    <w:rsid w:val="1B610FF3"/>
    <w:rsid w:val="1B697EA8"/>
    <w:rsid w:val="1B776A68"/>
    <w:rsid w:val="1BBB05A8"/>
    <w:rsid w:val="1C876837"/>
    <w:rsid w:val="1CAC5F6D"/>
    <w:rsid w:val="1CF8174E"/>
    <w:rsid w:val="1E8042D1"/>
    <w:rsid w:val="1ED815CC"/>
    <w:rsid w:val="1F32201F"/>
    <w:rsid w:val="1F9840BB"/>
    <w:rsid w:val="1FBB1E79"/>
    <w:rsid w:val="20C91B14"/>
    <w:rsid w:val="20E03B5B"/>
    <w:rsid w:val="215C61B6"/>
    <w:rsid w:val="217335FC"/>
    <w:rsid w:val="21A66CEE"/>
    <w:rsid w:val="21AE79B8"/>
    <w:rsid w:val="22156CE4"/>
    <w:rsid w:val="225E003A"/>
    <w:rsid w:val="22E75C59"/>
    <w:rsid w:val="23044166"/>
    <w:rsid w:val="232E6BAA"/>
    <w:rsid w:val="24526F62"/>
    <w:rsid w:val="252C36F5"/>
    <w:rsid w:val="254217E9"/>
    <w:rsid w:val="2657792D"/>
    <w:rsid w:val="26EE58F9"/>
    <w:rsid w:val="2718491B"/>
    <w:rsid w:val="272B3197"/>
    <w:rsid w:val="2739158C"/>
    <w:rsid w:val="27594503"/>
    <w:rsid w:val="28826A67"/>
    <w:rsid w:val="28AB28EB"/>
    <w:rsid w:val="28D56233"/>
    <w:rsid w:val="2927562A"/>
    <w:rsid w:val="29966760"/>
    <w:rsid w:val="2B5B15BB"/>
    <w:rsid w:val="2B7908D3"/>
    <w:rsid w:val="2C4F328B"/>
    <w:rsid w:val="2C8A3299"/>
    <w:rsid w:val="2D142458"/>
    <w:rsid w:val="2E335B79"/>
    <w:rsid w:val="2E48548F"/>
    <w:rsid w:val="2E7806D6"/>
    <w:rsid w:val="2F48454C"/>
    <w:rsid w:val="2FA56C96"/>
    <w:rsid w:val="308C555A"/>
    <w:rsid w:val="30CF2632"/>
    <w:rsid w:val="30D420B5"/>
    <w:rsid w:val="31E83DC4"/>
    <w:rsid w:val="322A5FA2"/>
    <w:rsid w:val="32621481"/>
    <w:rsid w:val="34266DEB"/>
    <w:rsid w:val="34D523DE"/>
    <w:rsid w:val="35F230BE"/>
    <w:rsid w:val="365D5B74"/>
    <w:rsid w:val="36E52680"/>
    <w:rsid w:val="37100106"/>
    <w:rsid w:val="376477E4"/>
    <w:rsid w:val="37687D7E"/>
    <w:rsid w:val="37B301B3"/>
    <w:rsid w:val="383D7ACD"/>
    <w:rsid w:val="384922DC"/>
    <w:rsid w:val="388126AB"/>
    <w:rsid w:val="395814C1"/>
    <w:rsid w:val="396E3FA8"/>
    <w:rsid w:val="39972E00"/>
    <w:rsid w:val="3AE10804"/>
    <w:rsid w:val="3AED5FA8"/>
    <w:rsid w:val="3BC10589"/>
    <w:rsid w:val="3CE530EE"/>
    <w:rsid w:val="3DC15734"/>
    <w:rsid w:val="3E7013C9"/>
    <w:rsid w:val="3EA8016D"/>
    <w:rsid w:val="3ED374A4"/>
    <w:rsid w:val="3F5D7BA0"/>
    <w:rsid w:val="3FD05513"/>
    <w:rsid w:val="401C54B7"/>
    <w:rsid w:val="403F356D"/>
    <w:rsid w:val="40666C3C"/>
    <w:rsid w:val="40BB7260"/>
    <w:rsid w:val="41006520"/>
    <w:rsid w:val="41D8123E"/>
    <w:rsid w:val="42C5090C"/>
    <w:rsid w:val="43E121C2"/>
    <w:rsid w:val="44273E90"/>
    <w:rsid w:val="445D3ECD"/>
    <w:rsid w:val="44913E48"/>
    <w:rsid w:val="44D62253"/>
    <w:rsid w:val="452B19FB"/>
    <w:rsid w:val="46055237"/>
    <w:rsid w:val="46814B3E"/>
    <w:rsid w:val="46E93AC7"/>
    <w:rsid w:val="470C1879"/>
    <w:rsid w:val="47975C19"/>
    <w:rsid w:val="48570D42"/>
    <w:rsid w:val="488204E6"/>
    <w:rsid w:val="489B34E7"/>
    <w:rsid w:val="48B015BC"/>
    <w:rsid w:val="49080B7C"/>
    <w:rsid w:val="49090BD4"/>
    <w:rsid w:val="49A34401"/>
    <w:rsid w:val="49A60395"/>
    <w:rsid w:val="4A5D0A54"/>
    <w:rsid w:val="4A9B5A20"/>
    <w:rsid w:val="4AE20F59"/>
    <w:rsid w:val="4CAF7561"/>
    <w:rsid w:val="4EAD5FF0"/>
    <w:rsid w:val="4F081BFB"/>
    <w:rsid w:val="4F6A2A9D"/>
    <w:rsid w:val="4F9A794C"/>
    <w:rsid w:val="4FB76E58"/>
    <w:rsid w:val="4FD55530"/>
    <w:rsid w:val="50DF4077"/>
    <w:rsid w:val="51656440"/>
    <w:rsid w:val="5196484B"/>
    <w:rsid w:val="51F24178"/>
    <w:rsid w:val="523D327B"/>
    <w:rsid w:val="52AD3104"/>
    <w:rsid w:val="53183004"/>
    <w:rsid w:val="53634E6C"/>
    <w:rsid w:val="53895CD0"/>
    <w:rsid w:val="545E6987"/>
    <w:rsid w:val="547737AA"/>
    <w:rsid w:val="5484322E"/>
    <w:rsid w:val="55282AE9"/>
    <w:rsid w:val="555863B5"/>
    <w:rsid w:val="5572737D"/>
    <w:rsid w:val="55963AFE"/>
    <w:rsid w:val="56234B89"/>
    <w:rsid w:val="56A371A7"/>
    <w:rsid w:val="56BB0300"/>
    <w:rsid w:val="56E40AED"/>
    <w:rsid w:val="57367B21"/>
    <w:rsid w:val="585D5D16"/>
    <w:rsid w:val="590E6229"/>
    <w:rsid w:val="59460507"/>
    <w:rsid w:val="5A28620C"/>
    <w:rsid w:val="5A3A08DE"/>
    <w:rsid w:val="5A871BA1"/>
    <w:rsid w:val="5B982433"/>
    <w:rsid w:val="5C003935"/>
    <w:rsid w:val="5C3929A3"/>
    <w:rsid w:val="5C8517F7"/>
    <w:rsid w:val="5CE24F56"/>
    <w:rsid w:val="5E4775F9"/>
    <w:rsid w:val="5E4F4DDD"/>
    <w:rsid w:val="5E603522"/>
    <w:rsid w:val="5EC63C31"/>
    <w:rsid w:val="5F531FCE"/>
    <w:rsid w:val="5FAF18FA"/>
    <w:rsid w:val="5FF90DC7"/>
    <w:rsid w:val="600D03CE"/>
    <w:rsid w:val="60EC092C"/>
    <w:rsid w:val="614D3A8F"/>
    <w:rsid w:val="618225BF"/>
    <w:rsid w:val="619F599E"/>
    <w:rsid w:val="620E1DAE"/>
    <w:rsid w:val="622457CA"/>
    <w:rsid w:val="62C27934"/>
    <w:rsid w:val="62E15C16"/>
    <w:rsid w:val="6388493C"/>
    <w:rsid w:val="63B20665"/>
    <w:rsid w:val="63D33948"/>
    <w:rsid w:val="642E6B65"/>
    <w:rsid w:val="64406AAF"/>
    <w:rsid w:val="64AA7A10"/>
    <w:rsid w:val="654C3747"/>
    <w:rsid w:val="65EA7A9D"/>
    <w:rsid w:val="66490CE5"/>
    <w:rsid w:val="66CB4B3F"/>
    <w:rsid w:val="66E445EF"/>
    <w:rsid w:val="6802199D"/>
    <w:rsid w:val="68910D87"/>
    <w:rsid w:val="69434E95"/>
    <w:rsid w:val="6A164324"/>
    <w:rsid w:val="6A4E5F13"/>
    <w:rsid w:val="6B0A3ABB"/>
    <w:rsid w:val="6B526CC7"/>
    <w:rsid w:val="6B621F16"/>
    <w:rsid w:val="6B9A47AC"/>
    <w:rsid w:val="6C8E0AE9"/>
    <w:rsid w:val="6CB35FF2"/>
    <w:rsid w:val="6DBB5132"/>
    <w:rsid w:val="6F260313"/>
    <w:rsid w:val="6FE646ED"/>
    <w:rsid w:val="70D81CAD"/>
    <w:rsid w:val="71123B06"/>
    <w:rsid w:val="7129402F"/>
    <w:rsid w:val="712D1CE1"/>
    <w:rsid w:val="718B5FBC"/>
    <w:rsid w:val="71FA44D1"/>
    <w:rsid w:val="72675DB6"/>
    <w:rsid w:val="73EE6F3E"/>
    <w:rsid w:val="74422B89"/>
    <w:rsid w:val="747C110F"/>
    <w:rsid w:val="74C94F26"/>
    <w:rsid w:val="74FD0C9B"/>
    <w:rsid w:val="75AD70A7"/>
    <w:rsid w:val="75EA2590"/>
    <w:rsid w:val="763C70D4"/>
    <w:rsid w:val="7662716B"/>
    <w:rsid w:val="76760624"/>
    <w:rsid w:val="768B0041"/>
    <w:rsid w:val="769A2FDC"/>
    <w:rsid w:val="76BA069D"/>
    <w:rsid w:val="76CB3DEA"/>
    <w:rsid w:val="77112A42"/>
    <w:rsid w:val="772938E8"/>
    <w:rsid w:val="78220A5F"/>
    <w:rsid w:val="786556D8"/>
    <w:rsid w:val="78915CA3"/>
    <w:rsid w:val="79476DDA"/>
    <w:rsid w:val="7A811C8D"/>
    <w:rsid w:val="7AD149C3"/>
    <w:rsid w:val="7BA4737C"/>
    <w:rsid w:val="7BD61B65"/>
    <w:rsid w:val="7BEC27E1"/>
    <w:rsid w:val="7BF24BF0"/>
    <w:rsid w:val="7DBE08C6"/>
    <w:rsid w:val="7E314E22"/>
    <w:rsid w:val="7EB268B9"/>
    <w:rsid w:val="7EE63520"/>
    <w:rsid w:val="7F182BC0"/>
    <w:rsid w:val="7F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2021-07-27T02:39:00Z</dcterms:created>
  <dc:creator>__Mr.zuo</dc:creator>
  <cp:lastModifiedBy>林毅文</cp:lastModifiedBy>
  <cp:lastPrinted>2021-09-17T01:55:00Z</cp:lastPrinted>
  <dcterms:modified xsi:type="dcterms:W3CDTF">2022-07-04T00:45:21Z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FBF28F81DD7440B38936BDAF36E6BD74</vt:lpwstr>
  </property>
</Properties>
</file>