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ind w:firstLine="450" w:firstLineChars="15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bookmarkStart w:id="0" w:name="_GoBack"/>
      <w:bookmarkEnd w:id="0"/>
    </w:p>
    <w:p>
      <w:pPr>
        <w:spacing w:line="560" w:lineRule="exact"/>
        <w:ind w:firstLine="2268" w:firstLineChars="700"/>
        <w:jc w:val="left"/>
        <w:rPr>
          <w:rFonts w:hint="eastAsia" w:ascii="仿宋_GB2312" w:hAnsi="仿宋_GB2312" w:eastAsia="仿宋_GB2312"/>
          <w:spacing w:val="12"/>
          <w:sz w:val="30"/>
          <w:szCs w:val="30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</w:rPr>
        <w:t>拟享受</w:t>
      </w:r>
      <w:r>
        <w:rPr>
          <w:rFonts w:hint="eastAsia" w:ascii="仿宋_GB2312" w:hAnsi="仿宋_GB2312" w:eastAsia="仿宋_GB2312"/>
          <w:spacing w:val="12"/>
          <w:sz w:val="32"/>
          <w:lang w:eastAsia="zh-CN"/>
        </w:rPr>
        <w:t>吸纳脱贫人口就业</w:t>
      </w:r>
      <w:r>
        <w:rPr>
          <w:rFonts w:hint="eastAsia" w:ascii="仿宋_GB2312" w:hAnsi="仿宋_GB2312" w:eastAsia="仿宋_GB2312"/>
          <w:spacing w:val="12"/>
          <w:sz w:val="30"/>
          <w:szCs w:val="30"/>
        </w:rPr>
        <w:t>补贴名单</w:t>
      </w:r>
    </w:p>
    <w:tbl>
      <w:tblPr>
        <w:tblStyle w:val="4"/>
        <w:tblpPr w:leftFromText="180" w:rightFromText="180" w:vertAnchor="text" w:horzAnchor="page" w:tblpX="775" w:tblpY="149"/>
        <w:tblOverlap w:val="never"/>
        <w:tblW w:w="10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360"/>
        <w:gridCol w:w="3795"/>
        <w:gridCol w:w="1695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33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申请单位</w:t>
            </w:r>
          </w:p>
        </w:tc>
        <w:tc>
          <w:tcPr>
            <w:tcW w:w="37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补贴标准</w:t>
            </w:r>
          </w:p>
        </w:tc>
        <w:tc>
          <w:tcPr>
            <w:tcW w:w="16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补贴金额（元）</w:t>
            </w:r>
          </w:p>
        </w:tc>
        <w:tc>
          <w:tcPr>
            <w:tcW w:w="84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</w:t>
            </w:r>
          </w:p>
        </w:tc>
        <w:tc>
          <w:tcPr>
            <w:tcW w:w="33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中山市励豪商务酒店有限公司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24"/>
                <w:lang w:val="en-US" w:eastAsia="zh-CN"/>
              </w:rPr>
              <w:t>用人单位招用本省及协作地区脱贫人口，签订一年以上劳动合同，按规定缴纳6个月以上社会保险费。给予每人5000元补贴。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  <w:t>5000.00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</w:pPr>
          </w:p>
        </w:tc>
      </w:tr>
    </w:tbl>
    <w:p/>
    <w:sectPr>
      <w:pgSz w:w="11906" w:h="16838"/>
      <w:pgMar w:top="590" w:right="1134" w:bottom="590" w:left="1134" w:header="510" w:footer="53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 仿宋 Std R">
    <w:altName w:val="仿宋_GB2312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鼎简粗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bertus Medium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lbertus MT L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tique Olive Compact">
    <w:panose1 w:val="020B0904030504030204"/>
    <w:charset w:val="00"/>
    <w:family w:val="auto"/>
    <w:pitch w:val="default"/>
    <w:sig w:usb0="00000000" w:usb1="00000000" w:usb2="00000000" w:usb3="00000000" w:csb0="00000000" w:csb1="00000000"/>
  </w:font>
  <w:font w:name="Antique Olive Roman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ple Chancery"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刻痕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中國龍金石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北師大說文小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富漢通細印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富漢通粗角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Goudy">
    <w:panose1 w:val="02020502050305020303"/>
    <w:charset w:val="00"/>
    <w:family w:val="auto"/>
    <w:pitch w:val="default"/>
    <w:sig w:usb0="00000000" w:usb1="00000000" w:usb2="00000000" w:usb3="00000000" w:csb0="0000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简标宋"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ZTY2ZjFhY2I3OGVmNzNmMDk1NGFhYTI3MWJkMmEifQ=="/>
  </w:docVars>
  <w:rsids>
    <w:rsidRoot w:val="00000000"/>
    <w:rsid w:val="032D6BF4"/>
    <w:rsid w:val="095E2C9F"/>
    <w:rsid w:val="09E36795"/>
    <w:rsid w:val="0AA74187"/>
    <w:rsid w:val="0D5B7903"/>
    <w:rsid w:val="0F0B2CBE"/>
    <w:rsid w:val="10387E76"/>
    <w:rsid w:val="12C559CF"/>
    <w:rsid w:val="12DA11FD"/>
    <w:rsid w:val="14281A36"/>
    <w:rsid w:val="14706B7F"/>
    <w:rsid w:val="1D6812E9"/>
    <w:rsid w:val="1F476AE4"/>
    <w:rsid w:val="20327F1D"/>
    <w:rsid w:val="20960A2F"/>
    <w:rsid w:val="223F63CC"/>
    <w:rsid w:val="24D33AE2"/>
    <w:rsid w:val="26B01D1E"/>
    <w:rsid w:val="278633C0"/>
    <w:rsid w:val="286D6956"/>
    <w:rsid w:val="28DD3C4F"/>
    <w:rsid w:val="291E5109"/>
    <w:rsid w:val="298333C1"/>
    <w:rsid w:val="2AA66B83"/>
    <w:rsid w:val="2B410947"/>
    <w:rsid w:val="2B501D14"/>
    <w:rsid w:val="2B811408"/>
    <w:rsid w:val="2BB34977"/>
    <w:rsid w:val="2E2C7BD3"/>
    <w:rsid w:val="310347A5"/>
    <w:rsid w:val="31FB4E52"/>
    <w:rsid w:val="337D546A"/>
    <w:rsid w:val="365304D0"/>
    <w:rsid w:val="36A873AF"/>
    <w:rsid w:val="3A2D4154"/>
    <w:rsid w:val="3A6E0C7F"/>
    <w:rsid w:val="3E157B36"/>
    <w:rsid w:val="3EA827EE"/>
    <w:rsid w:val="3EB7378F"/>
    <w:rsid w:val="3F3A6D68"/>
    <w:rsid w:val="4160598B"/>
    <w:rsid w:val="44D53EC1"/>
    <w:rsid w:val="4A0F39AE"/>
    <w:rsid w:val="4B07733A"/>
    <w:rsid w:val="4BFA3F1B"/>
    <w:rsid w:val="4F65212C"/>
    <w:rsid w:val="50625C90"/>
    <w:rsid w:val="53C547EA"/>
    <w:rsid w:val="55E30FB8"/>
    <w:rsid w:val="56205A80"/>
    <w:rsid w:val="56A70CAA"/>
    <w:rsid w:val="57E07086"/>
    <w:rsid w:val="588A0148"/>
    <w:rsid w:val="5D07548B"/>
    <w:rsid w:val="5DDF2D26"/>
    <w:rsid w:val="62700C33"/>
    <w:rsid w:val="62CF19E1"/>
    <w:rsid w:val="63D94468"/>
    <w:rsid w:val="63F3788D"/>
    <w:rsid w:val="646F3C58"/>
    <w:rsid w:val="65D2263A"/>
    <w:rsid w:val="6A7778A9"/>
    <w:rsid w:val="6CAD3E19"/>
    <w:rsid w:val="6CB153FC"/>
    <w:rsid w:val="715D7A3B"/>
    <w:rsid w:val="72040D81"/>
    <w:rsid w:val="754429DB"/>
    <w:rsid w:val="773B6DAF"/>
    <w:rsid w:val="78B23A3E"/>
    <w:rsid w:val="7E4F0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412</Characters>
  <Lines>0</Lines>
  <Paragraphs>0</Paragraphs>
  <TotalTime>48</TotalTime>
  <ScaleCrop>false</ScaleCrop>
  <LinksUpToDate>false</LinksUpToDate>
  <CharactersWithSpaces>450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林春玉</cp:lastModifiedBy>
  <cp:lastPrinted>2021-06-24T03:34:00Z</cp:lastPrinted>
  <dcterms:modified xsi:type="dcterms:W3CDTF">2022-07-29T08:14:24Z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316164140B8342BBB2D6CD144FC6DF0F</vt:lpwstr>
  </property>
</Properties>
</file>