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D233C4"/>
    <w:tbl>
      <w:tblPr>
        <w:tblStyle w:val="4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4"/>
        <w:gridCol w:w="5908"/>
      </w:tblGrid>
      <w:tr w14:paraId="7276D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2" w:type="dxa"/>
            <w:gridSpan w:val="2"/>
            <w:vAlign w:val="center"/>
          </w:tcPr>
          <w:p w14:paraId="77F77470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333333"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333333"/>
                <w:sz w:val="44"/>
                <w:szCs w:val="44"/>
              </w:rPr>
              <w:t>关于昆德瑞牌嵌入式LED灯具产品的</w:t>
            </w:r>
          </w:p>
          <w:p w14:paraId="7902CC52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333333"/>
                <w:sz w:val="44"/>
                <w:szCs w:val="44"/>
              </w:rPr>
              <w:t>消费警示</w:t>
            </w:r>
          </w:p>
        </w:tc>
      </w:tr>
      <w:tr w14:paraId="43F3B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4" w:type="dxa"/>
            <w:vAlign w:val="center"/>
          </w:tcPr>
          <w:p w14:paraId="72A13020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标称产品名称</w:t>
            </w:r>
          </w:p>
        </w:tc>
        <w:tc>
          <w:tcPr>
            <w:tcW w:w="5908" w:type="dxa"/>
            <w:vAlign w:val="center"/>
          </w:tcPr>
          <w:p w14:paraId="7B848E10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  <w:lang w:val="en-US" w:eastAsia="zh-CN"/>
              </w:rPr>
              <w:t>昆德瑞牌嵌入式LED灯具</w:t>
            </w:r>
          </w:p>
        </w:tc>
      </w:tr>
      <w:tr w14:paraId="62A2C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4" w:type="dxa"/>
            <w:vAlign w:val="center"/>
          </w:tcPr>
          <w:p w14:paraId="679A116A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产品照片</w:t>
            </w:r>
          </w:p>
        </w:tc>
        <w:tc>
          <w:tcPr>
            <w:tcW w:w="5908" w:type="dxa"/>
            <w:vAlign w:val="center"/>
          </w:tcPr>
          <w:p w14:paraId="42B94DC2">
            <w:pPr>
              <w:pStyle w:val="2"/>
              <w:snapToGrid w:val="0"/>
              <w:spacing w:before="0" w:beforeAutospacing="0" w:after="0" w:afterAutospacing="0" w:line="240" w:lineRule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</w:rPr>
              <w:drawing>
                <wp:inline distT="0" distB="0" distL="114300" distR="114300">
                  <wp:extent cx="2908300" cy="2099945"/>
                  <wp:effectExtent l="0" t="0" r="6350" b="14605"/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8300" cy="2099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CECB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4" w:type="dxa"/>
            <w:vAlign w:val="center"/>
          </w:tcPr>
          <w:p w14:paraId="7DED1F89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标称型号/规格</w:t>
            </w:r>
          </w:p>
        </w:tc>
        <w:tc>
          <w:tcPr>
            <w:tcW w:w="5908" w:type="dxa"/>
            <w:vAlign w:val="center"/>
          </w:tcPr>
          <w:p w14:paraId="7C510F9D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FM-1B110DB-12-S  12W</w:t>
            </w:r>
          </w:p>
        </w:tc>
      </w:tr>
      <w:tr w14:paraId="58660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4" w:type="dxa"/>
            <w:vAlign w:val="center"/>
          </w:tcPr>
          <w:p w14:paraId="446017EE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标称产品商标</w:t>
            </w:r>
          </w:p>
        </w:tc>
        <w:tc>
          <w:tcPr>
            <w:tcW w:w="5908" w:type="dxa"/>
            <w:vAlign w:val="center"/>
          </w:tcPr>
          <w:p w14:paraId="20A3403C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  <w:lang w:val="en-US" w:eastAsia="zh-CN"/>
              </w:rPr>
              <w:t>昆德瑞</w:t>
            </w:r>
          </w:p>
        </w:tc>
      </w:tr>
      <w:tr w14:paraId="02CCB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4" w:type="dxa"/>
            <w:vAlign w:val="center"/>
          </w:tcPr>
          <w:p w14:paraId="089F4EAB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标称生产批号/日期</w:t>
            </w:r>
          </w:p>
        </w:tc>
        <w:tc>
          <w:tcPr>
            <w:tcW w:w="5908" w:type="dxa"/>
            <w:vAlign w:val="center"/>
          </w:tcPr>
          <w:p w14:paraId="00CA34D1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  <w:lang w:val="en-US" w:eastAsia="zh-CN"/>
              </w:rPr>
              <w:t>/</w:t>
            </w:r>
          </w:p>
        </w:tc>
      </w:tr>
      <w:tr w14:paraId="2B3DD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4" w:type="dxa"/>
            <w:vAlign w:val="center"/>
          </w:tcPr>
          <w:p w14:paraId="7155829E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标称生产者名称</w:t>
            </w:r>
          </w:p>
        </w:tc>
        <w:tc>
          <w:tcPr>
            <w:tcW w:w="5908" w:type="dxa"/>
            <w:vAlign w:val="center"/>
          </w:tcPr>
          <w:p w14:paraId="778F2F97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中山市恒雨照明电器厂</w:t>
            </w:r>
          </w:p>
        </w:tc>
      </w:tr>
      <w:tr w14:paraId="1A400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4" w:type="dxa"/>
            <w:vAlign w:val="center"/>
          </w:tcPr>
          <w:p w14:paraId="10E23694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产品风险及可能</w:t>
            </w:r>
          </w:p>
          <w:p w14:paraId="08907752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导</w:t>
            </w: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  <w:lang w:eastAsia="zh-CN"/>
              </w:rPr>
              <w:t>致</w:t>
            </w: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的后果</w:t>
            </w:r>
          </w:p>
        </w:tc>
        <w:tc>
          <w:tcPr>
            <w:tcW w:w="5908" w:type="dxa"/>
            <w:vAlign w:val="center"/>
          </w:tcPr>
          <w:p w14:paraId="36A5CB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333333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32"/>
                <w:szCs w:val="32"/>
                <w:lang w:val="en-US" w:eastAsia="zh-CN"/>
              </w:rPr>
              <w:t>1.视网膜蓝光危害等级超标。2.外部接线截面积不足。</w:t>
            </w:r>
          </w:p>
          <w:p w14:paraId="1A6221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333333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32"/>
                <w:szCs w:val="32"/>
                <w:lang w:val="en-US" w:eastAsia="zh-CN"/>
              </w:rPr>
              <w:t>上述缺陷可导致后果：1.可能伤害眼睛视网膜中的黄斑凹，对人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32"/>
                <w:szCs w:val="32"/>
                <w:lang w:val="en-US" w:eastAsia="zh-CN"/>
              </w:rPr>
              <w:t>的眼睛有伤害风险。</w:t>
            </w:r>
          </w:p>
          <w:p w14:paraId="4B091A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32"/>
                <w:szCs w:val="32"/>
                <w:lang w:val="en-US" w:eastAsia="zh-CN"/>
              </w:rPr>
              <w:t>2.可能导致电源线过热，引发起火、触电危险。</w:t>
            </w:r>
          </w:p>
        </w:tc>
      </w:tr>
      <w:tr w14:paraId="4C5E0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4" w:type="dxa"/>
            <w:vAlign w:val="center"/>
          </w:tcPr>
          <w:p w14:paraId="1FB4948C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避免损害发生的</w:t>
            </w:r>
          </w:p>
          <w:p w14:paraId="52A30406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应急处置方式</w:t>
            </w:r>
          </w:p>
        </w:tc>
        <w:tc>
          <w:tcPr>
            <w:tcW w:w="5908" w:type="dxa"/>
            <w:vAlign w:val="center"/>
          </w:tcPr>
          <w:p w14:paraId="4B3D54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333333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32"/>
                <w:szCs w:val="32"/>
                <w:lang w:eastAsia="zh-CN"/>
              </w:rPr>
              <w:t>若消费者所持有的昆德瑞牌</w:t>
            </w: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  <w:lang w:val="en-US" w:eastAsia="zh-CN"/>
              </w:rPr>
              <w:t>嵌入式LED灯具</w:t>
            </w: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32"/>
                <w:szCs w:val="32"/>
                <w:lang w:eastAsia="zh-CN"/>
              </w:rPr>
              <w:t>为该款涉嫌存在缺陷的产品，请立即停止使用，并妥善进行环保处理。</w:t>
            </w:r>
          </w:p>
        </w:tc>
      </w:tr>
      <w:tr w14:paraId="304E2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4" w:type="dxa"/>
            <w:vAlign w:val="center"/>
          </w:tcPr>
          <w:p w14:paraId="17218EDA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标</w:t>
            </w: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  <w:lang w:eastAsia="zh-CN"/>
              </w:rPr>
              <w:t>称</w:t>
            </w: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生产者</w:t>
            </w: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  <w:lang w:eastAsia="zh-CN"/>
              </w:rPr>
              <w:t>无法</w:t>
            </w: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实施召回活动的原因</w:t>
            </w:r>
          </w:p>
        </w:tc>
        <w:tc>
          <w:tcPr>
            <w:tcW w:w="5908" w:type="dxa"/>
            <w:vAlign w:val="center"/>
          </w:tcPr>
          <w:p w14:paraId="40DEB019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  <w:lang w:val="en-US" w:eastAsia="zh-CN"/>
              </w:rPr>
              <w:t>该公司已于2026年1月26日注销。</w:t>
            </w:r>
          </w:p>
        </w:tc>
      </w:tr>
    </w:tbl>
    <w:p w14:paraId="303FF47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5420FD"/>
    <w:rsid w:val="00DE1920"/>
    <w:rsid w:val="034B6875"/>
    <w:rsid w:val="03671E6F"/>
    <w:rsid w:val="09B174F4"/>
    <w:rsid w:val="0B6555A4"/>
    <w:rsid w:val="0C200572"/>
    <w:rsid w:val="18821D15"/>
    <w:rsid w:val="1F354C5D"/>
    <w:rsid w:val="20AF2A2B"/>
    <w:rsid w:val="28D57A32"/>
    <w:rsid w:val="29411448"/>
    <w:rsid w:val="299C7006"/>
    <w:rsid w:val="2ACE6CC8"/>
    <w:rsid w:val="2C8136E8"/>
    <w:rsid w:val="2E1975C3"/>
    <w:rsid w:val="31800F82"/>
    <w:rsid w:val="3695459B"/>
    <w:rsid w:val="38F8689E"/>
    <w:rsid w:val="3C477F78"/>
    <w:rsid w:val="415B4B0A"/>
    <w:rsid w:val="41E54C39"/>
    <w:rsid w:val="44331BEB"/>
    <w:rsid w:val="4628512D"/>
    <w:rsid w:val="48205C0E"/>
    <w:rsid w:val="48A81372"/>
    <w:rsid w:val="4A5420FD"/>
    <w:rsid w:val="51DC2E90"/>
    <w:rsid w:val="529768AD"/>
    <w:rsid w:val="55811A79"/>
    <w:rsid w:val="57377C89"/>
    <w:rsid w:val="57FD3E2B"/>
    <w:rsid w:val="58227666"/>
    <w:rsid w:val="5B645548"/>
    <w:rsid w:val="5EA11E18"/>
    <w:rsid w:val="5F08322C"/>
    <w:rsid w:val="62B42838"/>
    <w:rsid w:val="64634AC2"/>
    <w:rsid w:val="646854AC"/>
    <w:rsid w:val="675D3E1B"/>
    <w:rsid w:val="681F1B81"/>
    <w:rsid w:val="6EFF7B6F"/>
    <w:rsid w:val="6F7C0975"/>
    <w:rsid w:val="70B36D70"/>
    <w:rsid w:val="70C57D77"/>
    <w:rsid w:val="72594BA8"/>
    <w:rsid w:val="735812E0"/>
    <w:rsid w:val="742C2525"/>
    <w:rsid w:val="79F47BAC"/>
    <w:rsid w:val="7E1471A4"/>
    <w:rsid w:val="7E8C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236</Words>
  <Characters>264</Characters>
  <Lines>0</Lines>
  <Paragraphs>0</Paragraphs>
  <TotalTime>7</TotalTime>
  <ScaleCrop>false</ScaleCrop>
  <LinksUpToDate>false</LinksUpToDate>
  <CharactersWithSpaces>266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2025-07-23T02:23:00Z</dcterms:created>
  <dc:creator>叶菲</dc:creator>
  <cp:lastModifiedBy>东皇太一</cp:lastModifiedBy>
  <dcterms:modified xsi:type="dcterms:W3CDTF">2026-09-20T02:57:23Z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D3CD23647AE34F7EA3B9D74AD7901BA2_13</vt:lpwstr>
  </property>
  <property fmtid="{D5CDD505-2E9C-101B-9397-08002B2CF9AE}" pid="4" name="KSOTemplateDocerSaveRecord">
    <vt:lpwstr>eyJoZGlkIjoiMDA1Mzg1MDEzMjhlZWIzOTg0MGE5ODIxYTMxMTAyMzUiLCJ1c2VySWQiOiIzNDEyMzc0NTIifQ==</vt:lpwstr>
  </property>
</Properties>
</file>