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60CCAC">
      <w:pPr>
        <w:wordWrap w:val="0"/>
        <w:spacing w:line="594" w:lineRule="exact"/>
        <w:jc w:val="center"/>
        <w:rPr>
          <w:rFonts w:ascii="方正小标宋简体" w:hAnsi="微软雅黑" w:eastAsia="方正小标宋简体" w:cs="微软雅黑"/>
          <w:sz w:val="44"/>
          <w:szCs w:val="44"/>
        </w:rPr>
      </w:pPr>
      <w:r>
        <w:rPr>
          <w:rFonts w:hint="eastAsia" w:ascii="方正小标宋简体" w:hAnsi="微软雅黑" w:eastAsia="方正小标宋简体" w:cs="微软雅黑"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1645285</wp:posOffset>
            </wp:positionH>
            <wp:positionV relativeFrom="paragraph">
              <wp:posOffset>-10766425</wp:posOffset>
            </wp:positionV>
            <wp:extent cx="960120" cy="720090"/>
            <wp:effectExtent l="19050" t="0" r="0" b="0"/>
            <wp:wrapNone/>
            <wp:docPr id="7" name="图片 2" descr="C:\Users\Administrator\Desktop\新闻召回稿\微信图片_2022092210065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C:\Users\Administrator\Desktop\新闻召回稿\微信图片_20220922100653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方正小标宋简体" w:hAnsi="微软雅黑" w:eastAsia="方正小标宋简体" w:cs="微软雅黑"/>
          <w:sz w:val="44"/>
          <w:szCs w:val="44"/>
        </w:rPr>
        <w:t>消费品召回计划</w:t>
      </w:r>
    </w:p>
    <w:tbl>
      <w:tblPr>
        <w:tblStyle w:val="7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67"/>
        <w:gridCol w:w="6807"/>
      </w:tblGrid>
      <w:tr w14:paraId="606CD9A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" w:hRule="atLeast"/>
        </w:trPr>
        <w:tc>
          <w:tcPr>
            <w:tcW w:w="129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D2A9E">
            <w:pPr>
              <w:wordWrap w:val="0"/>
              <w:snapToGrid w:val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生产者名称</w:t>
            </w:r>
          </w:p>
        </w:tc>
        <w:tc>
          <w:tcPr>
            <w:tcW w:w="370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EB127">
            <w:pPr>
              <w:wordWrap w:val="0"/>
              <w:snapToGrid w:val="0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中山市铭昊照明灯具有限公司</w:t>
            </w:r>
          </w:p>
        </w:tc>
      </w:tr>
      <w:tr w14:paraId="177F62B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" w:hRule="atLeast"/>
        </w:trPr>
        <w:tc>
          <w:tcPr>
            <w:tcW w:w="129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AAC71">
            <w:pPr>
              <w:wordWrap w:val="0"/>
              <w:snapToGrid w:val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产品名称</w:t>
            </w:r>
          </w:p>
        </w:tc>
        <w:tc>
          <w:tcPr>
            <w:tcW w:w="370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2D5E8">
            <w:pPr>
              <w:wordWrap w:val="0"/>
              <w:snapToGrid w:val="0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LED平板灯</w:t>
            </w:r>
          </w:p>
        </w:tc>
      </w:tr>
      <w:tr w14:paraId="1000D4A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129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6F91D">
            <w:pPr>
              <w:wordWrap w:val="0"/>
              <w:snapToGrid w:val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品牌</w:t>
            </w:r>
          </w:p>
        </w:tc>
        <w:tc>
          <w:tcPr>
            <w:tcW w:w="370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9BFCC">
            <w:pPr>
              <w:wordWrap w:val="0"/>
              <w:snapToGrid w:val="0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美莱美亚</w:t>
            </w:r>
          </w:p>
        </w:tc>
      </w:tr>
      <w:tr w14:paraId="652939C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29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8C18E">
            <w:pPr>
              <w:wordWrap w:val="0"/>
              <w:snapToGrid w:val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涉及数量</w:t>
            </w:r>
          </w:p>
        </w:tc>
        <w:tc>
          <w:tcPr>
            <w:tcW w:w="370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3D1F0">
            <w:pPr>
              <w:wordWrap w:val="0"/>
              <w:snapToGrid w:val="0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台</w:t>
            </w:r>
          </w:p>
        </w:tc>
      </w:tr>
      <w:tr w14:paraId="663523E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29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BE519">
            <w:pPr>
              <w:wordWrap w:val="0"/>
              <w:snapToGrid w:val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型号/规格</w:t>
            </w:r>
          </w:p>
        </w:tc>
        <w:tc>
          <w:tcPr>
            <w:tcW w:w="370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A56D2">
            <w:pPr>
              <w:wordWrap w:val="0"/>
              <w:snapToGrid w:val="0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MHPBD-24W-01 24W（20×1.5W/LED模块）</w:t>
            </w:r>
          </w:p>
        </w:tc>
      </w:tr>
      <w:tr w14:paraId="787198D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29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24DD8">
            <w:pPr>
              <w:wordWrap w:val="0"/>
              <w:snapToGrid w:val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生产起止日期</w:t>
            </w:r>
          </w:p>
        </w:tc>
        <w:tc>
          <w:tcPr>
            <w:tcW w:w="370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D2141">
            <w:pPr>
              <w:wordWrap w:val="0"/>
              <w:snapToGrid w:val="0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2025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日至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2025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31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日</w:t>
            </w:r>
          </w:p>
        </w:tc>
      </w:tr>
      <w:tr w14:paraId="500AE10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29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87E45">
            <w:pPr>
              <w:wordWrap w:val="0"/>
              <w:snapToGrid w:val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生产批号/批次</w:t>
            </w:r>
          </w:p>
        </w:tc>
        <w:tc>
          <w:tcPr>
            <w:tcW w:w="370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44E19">
            <w:pPr>
              <w:wordWrap w:val="0"/>
              <w:snapToGrid w:val="0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2025-5/1批次</w:t>
            </w:r>
          </w:p>
        </w:tc>
      </w:tr>
      <w:tr w14:paraId="018E85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4" w:hRule="atLeast"/>
        </w:trPr>
        <w:tc>
          <w:tcPr>
            <w:tcW w:w="129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DB2C9">
            <w:pPr>
              <w:wordWrap w:val="0"/>
              <w:snapToGrid w:val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产品描述及外观照片</w:t>
            </w:r>
          </w:p>
        </w:tc>
        <w:tc>
          <w:tcPr>
            <w:tcW w:w="370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739D3">
            <w:pPr>
              <w:wordWrap w:val="0"/>
              <w:snapToGrid w:val="0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1963420</wp:posOffset>
                  </wp:positionH>
                  <wp:positionV relativeFrom="paragraph">
                    <wp:posOffset>408940</wp:posOffset>
                  </wp:positionV>
                  <wp:extent cx="1703070" cy="1570990"/>
                  <wp:effectExtent l="0" t="0" r="11430" b="10160"/>
                  <wp:wrapTopAndBottom/>
                  <wp:docPr id="6" name="图片 6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3070" cy="1570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408940</wp:posOffset>
                  </wp:positionV>
                  <wp:extent cx="1943100" cy="1506220"/>
                  <wp:effectExtent l="0" t="0" r="0" b="17780"/>
                  <wp:wrapTopAndBottom/>
                  <wp:docPr id="2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100" cy="1506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300*300mm 平板灯</w:t>
            </w:r>
          </w:p>
        </w:tc>
      </w:tr>
      <w:tr w14:paraId="77CB36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0" w:hRule="atLeast"/>
        </w:trPr>
        <w:tc>
          <w:tcPr>
            <w:tcW w:w="129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BC08C">
            <w:pPr>
              <w:wordWrap w:val="0"/>
              <w:snapToGrid w:val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存在的缺陷</w:t>
            </w:r>
          </w:p>
        </w:tc>
        <w:tc>
          <w:tcPr>
            <w:tcW w:w="370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AE6A1">
            <w:pPr>
              <w:wordWrap w:val="0"/>
              <w:snapToGrid w:val="0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电源线截面积不够，可能导致电源线过热。</w:t>
            </w:r>
          </w:p>
        </w:tc>
      </w:tr>
      <w:tr w14:paraId="6A68B22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4" w:hRule="atLeast"/>
        </w:trPr>
        <w:tc>
          <w:tcPr>
            <w:tcW w:w="129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7C266">
            <w:pPr>
              <w:wordWrap w:val="0"/>
              <w:snapToGrid w:val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可能导致的</w:t>
            </w:r>
          </w:p>
          <w:p w14:paraId="70435A1E">
            <w:pPr>
              <w:wordWrap w:val="0"/>
              <w:snapToGrid w:val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后果</w:t>
            </w:r>
          </w:p>
        </w:tc>
        <w:tc>
          <w:tcPr>
            <w:tcW w:w="370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7DE0C">
            <w:pPr>
              <w:wordWrap w:val="0"/>
              <w:snapToGrid w:val="0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引发起火、触电危险。</w:t>
            </w:r>
          </w:p>
        </w:tc>
      </w:tr>
      <w:tr w14:paraId="0C9B883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4" w:hRule="atLeast"/>
        </w:trPr>
        <w:tc>
          <w:tcPr>
            <w:tcW w:w="129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B2E59">
            <w:pPr>
              <w:wordWrap w:val="0"/>
              <w:snapToGrid w:val="0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避免损害发生的应急处置方式</w:t>
            </w:r>
          </w:p>
        </w:tc>
        <w:tc>
          <w:tcPr>
            <w:tcW w:w="370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C60FC">
            <w:pPr>
              <w:wordWrap w:val="0"/>
              <w:snapToGrid w:val="0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消费者立即暂停使用有缺陷的产品，联系公司或者经销商进行处理</w:t>
            </w:r>
          </w:p>
        </w:tc>
      </w:tr>
      <w:tr w14:paraId="139D65A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3" w:hRule="atLeast"/>
        </w:trPr>
        <w:tc>
          <w:tcPr>
            <w:tcW w:w="129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25C48">
            <w:pPr>
              <w:wordWrap w:val="0"/>
              <w:snapToGrid w:val="0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具体召回措施</w:t>
            </w:r>
          </w:p>
        </w:tc>
        <w:tc>
          <w:tcPr>
            <w:tcW w:w="370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3CA9B">
            <w:pPr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通知销售商立即停止销售缺陷产品，销售商实体店铺发布召回公告，告知消费者具体召回事宜，为购买到缺陷产品的消费者免费维修、更换或退货处理。</w:t>
            </w:r>
          </w:p>
        </w:tc>
      </w:tr>
      <w:tr w14:paraId="0260FA3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129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0C433">
            <w:pPr>
              <w:wordWrap w:val="0"/>
              <w:snapToGrid w:val="0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召回负责机构</w:t>
            </w:r>
          </w:p>
        </w:tc>
        <w:tc>
          <w:tcPr>
            <w:tcW w:w="370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CCBF0">
            <w:pPr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中山市铭昊照明灯具有限公司</w:t>
            </w:r>
          </w:p>
        </w:tc>
      </w:tr>
      <w:tr w14:paraId="5DD5E36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1" w:hRule="atLeast"/>
        </w:trPr>
        <w:tc>
          <w:tcPr>
            <w:tcW w:w="129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935FD">
            <w:pPr>
              <w:wordWrap w:val="0"/>
              <w:snapToGrid w:val="0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召回联系方式</w:t>
            </w:r>
          </w:p>
        </w:tc>
        <w:tc>
          <w:tcPr>
            <w:tcW w:w="370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27E80">
            <w:pPr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召回联系人及服务热线：韩先生，19107610781</w:t>
            </w:r>
          </w:p>
        </w:tc>
      </w:tr>
      <w:tr w14:paraId="5865282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2" w:hRule="atLeast"/>
        </w:trPr>
        <w:tc>
          <w:tcPr>
            <w:tcW w:w="129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85604">
            <w:pPr>
              <w:widowControl/>
              <w:spacing w:line="594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70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231BC">
            <w:pPr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集中召回时间计划在2026年9月7日至2026年11月6日（具体以实际进度安排为准）</w:t>
            </w:r>
          </w:p>
        </w:tc>
      </w:tr>
      <w:tr w14:paraId="4B82422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129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E7A72">
            <w:pPr>
              <w:widowControl/>
              <w:spacing w:line="594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70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0F76D">
            <w:pPr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无</w:t>
            </w:r>
          </w:p>
        </w:tc>
      </w:tr>
      <w:tr w14:paraId="530A4A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29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10CE9">
            <w:pPr>
              <w:widowControl/>
              <w:spacing w:line="594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70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14BD5">
            <w:pPr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相关用户也可以登录中山市市场监督管理局网站“政务公开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"/>
                <w:woUserID w:val="1"/>
              </w:rPr>
              <w:t>——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召回信息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"/>
                <w:woUserID w:val="1"/>
              </w:rPr>
              <w:t>——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消费品类召回信息”栏目，或拨打中山市市场监督管理局消费品召回工作电话（0760-88160303）了解更多信息，任何单位和个人可通过该渠道反映消费品缺陷信息。</w:t>
            </w:r>
          </w:p>
        </w:tc>
      </w:tr>
    </w:tbl>
    <w:p w14:paraId="297E5B81">
      <w:pPr>
        <w:widowControl/>
        <w:jc w:val="left"/>
        <w:rPr>
          <w:rFonts w:ascii="仿宋_GB2312" w:eastAsia="仿宋_GB2312"/>
          <w:sz w:val="32"/>
        </w:rPr>
      </w:pPr>
    </w:p>
    <w:sectPr>
      <w:pgSz w:w="11906" w:h="16838"/>
      <w:pgMar w:top="1985" w:right="1474" w:bottom="1644" w:left="147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hMzE5MTVhNTU0NDE1YjAyMzZlN2YyOTk4OTg5YzYifQ=="/>
  </w:docVars>
  <w:rsids>
    <w:rsidRoot w:val="00381FCB"/>
    <w:rsid w:val="00011ADE"/>
    <w:rsid w:val="00015A74"/>
    <w:rsid w:val="0002362A"/>
    <w:rsid w:val="0002523A"/>
    <w:rsid w:val="0003145D"/>
    <w:rsid w:val="00065D90"/>
    <w:rsid w:val="00082268"/>
    <w:rsid w:val="0008391E"/>
    <w:rsid w:val="00086E7C"/>
    <w:rsid w:val="000E7B54"/>
    <w:rsid w:val="001414E5"/>
    <w:rsid w:val="00144393"/>
    <w:rsid w:val="00175E13"/>
    <w:rsid w:val="001A009D"/>
    <w:rsid w:val="001C20AE"/>
    <w:rsid w:val="001C4CA2"/>
    <w:rsid w:val="001D778A"/>
    <w:rsid w:val="002158B6"/>
    <w:rsid w:val="002209F9"/>
    <w:rsid w:val="0023269D"/>
    <w:rsid w:val="00240F23"/>
    <w:rsid w:val="00264030"/>
    <w:rsid w:val="00290C04"/>
    <w:rsid w:val="0029102B"/>
    <w:rsid w:val="0029619E"/>
    <w:rsid w:val="002B618C"/>
    <w:rsid w:val="002B6E93"/>
    <w:rsid w:val="002D065F"/>
    <w:rsid w:val="002E6045"/>
    <w:rsid w:val="00307BBB"/>
    <w:rsid w:val="00310A0C"/>
    <w:rsid w:val="003347AA"/>
    <w:rsid w:val="00344D00"/>
    <w:rsid w:val="003714C0"/>
    <w:rsid w:val="00373D91"/>
    <w:rsid w:val="003771B1"/>
    <w:rsid w:val="00381FCB"/>
    <w:rsid w:val="00382871"/>
    <w:rsid w:val="003E389C"/>
    <w:rsid w:val="003F117F"/>
    <w:rsid w:val="00442339"/>
    <w:rsid w:val="004435DF"/>
    <w:rsid w:val="00444711"/>
    <w:rsid w:val="00492841"/>
    <w:rsid w:val="004B0DAF"/>
    <w:rsid w:val="004B13E5"/>
    <w:rsid w:val="00533EDB"/>
    <w:rsid w:val="00540F91"/>
    <w:rsid w:val="00553E45"/>
    <w:rsid w:val="00567824"/>
    <w:rsid w:val="00584E04"/>
    <w:rsid w:val="005A714A"/>
    <w:rsid w:val="005B23FA"/>
    <w:rsid w:val="005C1593"/>
    <w:rsid w:val="00653069"/>
    <w:rsid w:val="006567AF"/>
    <w:rsid w:val="00672C20"/>
    <w:rsid w:val="0073364F"/>
    <w:rsid w:val="00747D56"/>
    <w:rsid w:val="00796879"/>
    <w:rsid w:val="007A2319"/>
    <w:rsid w:val="007B19DE"/>
    <w:rsid w:val="00805DC5"/>
    <w:rsid w:val="00861CF0"/>
    <w:rsid w:val="00863205"/>
    <w:rsid w:val="00866083"/>
    <w:rsid w:val="008866D9"/>
    <w:rsid w:val="008C5FDE"/>
    <w:rsid w:val="008D446A"/>
    <w:rsid w:val="008F0D37"/>
    <w:rsid w:val="008F5EAF"/>
    <w:rsid w:val="009061AB"/>
    <w:rsid w:val="009160D6"/>
    <w:rsid w:val="00924018"/>
    <w:rsid w:val="00927DAC"/>
    <w:rsid w:val="00944794"/>
    <w:rsid w:val="00944979"/>
    <w:rsid w:val="00972C00"/>
    <w:rsid w:val="0097754B"/>
    <w:rsid w:val="0099429E"/>
    <w:rsid w:val="009B5E6B"/>
    <w:rsid w:val="009D3625"/>
    <w:rsid w:val="009D44F2"/>
    <w:rsid w:val="009E03BC"/>
    <w:rsid w:val="00A04F2F"/>
    <w:rsid w:val="00A152E6"/>
    <w:rsid w:val="00A2085A"/>
    <w:rsid w:val="00A3216E"/>
    <w:rsid w:val="00A4199F"/>
    <w:rsid w:val="00A52259"/>
    <w:rsid w:val="00A52C30"/>
    <w:rsid w:val="00A60A4A"/>
    <w:rsid w:val="00A66836"/>
    <w:rsid w:val="00A67234"/>
    <w:rsid w:val="00A716AB"/>
    <w:rsid w:val="00A71D8C"/>
    <w:rsid w:val="00A9643A"/>
    <w:rsid w:val="00AC06A7"/>
    <w:rsid w:val="00AC3156"/>
    <w:rsid w:val="00AC3E78"/>
    <w:rsid w:val="00AC7DC7"/>
    <w:rsid w:val="00AD16B5"/>
    <w:rsid w:val="00AE7E96"/>
    <w:rsid w:val="00B02C3F"/>
    <w:rsid w:val="00B3737A"/>
    <w:rsid w:val="00B61B91"/>
    <w:rsid w:val="00B8374E"/>
    <w:rsid w:val="00BA12B1"/>
    <w:rsid w:val="00BB00A8"/>
    <w:rsid w:val="00BB5021"/>
    <w:rsid w:val="00BE4D4E"/>
    <w:rsid w:val="00BF4CCD"/>
    <w:rsid w:val="00C3190D"/>
    <w:rsid w:val="00C57A4E"/>
    <w:rsid w:val="00C850A4"/>
    <w:rsid w:val="00CE463B"/>
    <w:rsid w:val="00D03EE7"/>
    <w:rsid w:val="00D25C56"/>
    <w:rsid w:val="00D40ABB"/>
    <w:rsid w:val="00D50677"/>
    <w:rsid w:val="00D6241B"/>
    <w:rsid w:val="00D668ED"/>
    <w:rsid w:val="00D97788"/>
    <w:rsid w:val="00DB13E8"/>
    <w:rsid w:val="00DB6253"/>
    <w:rsid w:val="00DD7783"/>
    <w:rsid w:val="00E16854"/>
    <w:rsid w:val="00E42AF9"/>
    <w:rsid w:val="00E6765E"/>
    <w:rsid w:val="00E77A79"/>
    <w:rsid w:val="00E91FC0"/>
    <w:rsid w:val="00EA15F4"/>
    <w:rsid w:val="00EC2165"/>
    <w:rsid w:val="00ED2479"/>
    <w:rsid w:val="00EE4941"/>
    <w:rsid w:val="00F03D77"/>
    <w:rsid w:val="00F07C7D"/>
    <w:rsid w:val="00F52353"/>
    <w:rsid w:val="00FB3781"/>
    <w:rsid w:val="00FC5EBF"/>
    <w:rsid w:val="00FD33CC"/>
    <w:rsid w:val="00FF2D3F"/>
    <w:rsid w:val="0D7B7EB5"/>
    <w:rsid w:val="0E2E2851"/>
    <w:rsid w:val="1027330E"/>
    <w:rsid w:val="12851EC3"/>
    <w:rsid w:val="14B66F07"/>
    <w:rsid w:val="16A40F50"/>
    <w:rsid w:val="18CD7911"/>
    <w:rsid w:val="1CE7330F"/>
    <w:rsid w:val="21155973"/>
    <w:rsid w:val="228D583F"/>
    <w:rsid w:val="27214C0C"/>
    <w:rsid w:val="2CA704B2"/>
    <w:rsid w:val="31D152CA"/>
    <w:rsid w:val="3629204B"/>
    <w:rsid w:val="386A0052"/>
    <w:rsid w:val="3C4A2A4C"/>
    <w:rsid w:val="41B20870"/>
    <w:rsid w:val="4DFA3E06"/>
    <w:rsid w:val="567978D3"/>
    <w:rsid w:val="5BE05F4D"/>
    <w:rsid w:val="5D302C9F"/>
    <w:rsid w:val="5F887EC9"/>
    <w:rsid w:val="705C2649"/>
    <w:rsid w:val="71370E52"/>
    <w:rsid w:val="74C94E9D"/>
    <w:rsid w:val="7549747A"/>
    <w:rsid w:val="7ACF3282"/>
    <w:rsid w:val="7BF375B1"/>
    <w:rsid w:val="98FFC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line="578" w:lineRule="auto"/>
      <w:jc w:val="left"/>
      <w:outlineLvl w:val="0"/>
    </w:pPr>
    <w:rPr>
      <w:rFonts w:ascii="Calibri" w:hAnsi="Calibri" w:eastAsia="宋体" w:cs="Times New Roman"/>
      <w:b/>
      <w:bCs/>
      <w:kern w:val="44"/>
      <w:sz w:val="28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标题 1 Char"/>
    <w:basedOn w:val="8"/>
    <w:link w:val="2"/>
    <w:qFormat/>
    <w:uiPriority w:val="0"/>
    <w:rPr>
      <w:rFonts w:ascii="Calibri" w:hAnsi="Calibri" w:eastAsia="宋体" w:cs="Times New Roman"/>
      <w:b/>
      <w:bCs/>
      <w:kern w:val="44"/>
      <w:sz w:val="28"/>
      <w:szCs w:val="44"/>
    </w:rPr>
  </w:style>
  <w:style w:type="character" w:customStyle="1" w:styleId="11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3">
    <w:name w:val="批注框文本 Char"/>
    <w:basedOn w:val="8"/>
    <w:link w:val="3"/>
    <w:semiHidden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MS</Company>
  <Pages>2</Pages>
  <Words>452</Words>
  <Characters>527</Characters>
  <Lines>5</Lines>
  <Paragraphs>1</Paragraphs>
  <TotalTime>0</TotalTime>
  <ScaleCrop>false</ScaleCrop>
  <LinksUpToDate>false</LinksUpToDate>
  <CharactersWithSpaces>530</CharactersWithSpaces>
  <Application>WPS Office WWO_wpscloud_20260608094806-0f98d75745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2022-05-12T09:34:00Z</dcterms:created>
  <dc:creator>张豪哲</dc:creator>
  <cp:lastModifiedBy>东皇太一</cp:lastModifiedBy>
  <cp:lastPrinted>2026-07-28T15:33:00Z</cp:lastPrinted>
  <dcterms:modified xsi:type="dcterms:W3CDTF">2026-10-08T08:57:23Z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2052-12.9.0.26442</vt:lpwstr>
  </property>
  <property fmtid="{D5CDD505-2E9C-101B-9397-08002B2CF9AE}" pid="3" name="ICV">
    <vt:lpwstr>67D011FA9879A8CF73EAC66A55C6E773_43</vt:lpwstr>
  </property>
  <property fmtid="{D5CDD505-2E9C-101B-9397-08002B2CF9AE}" pid="4" name="KSOTemplateDocerSaveRecord">
    <vt:lpwstr>eyJoZGlkIjoiMDA1Mzg1MDEzMjhlZWIzOTg0MGE5ODIxYTMxMTAyMzUiLCJ1c2VySWQiOiIzNDEyMzc0NTIifQ==</vt:lpwstr>
  </property>
</Properties>
</file>