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default" w:cs="Times New Roman"/>
          <w:color w:val="auto"/>
          <w:lang w:val="en-US" w:eastAsia="zh-CN"/>
        </w:rPr>
        <w:t>广东省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16B0B940">
      <w:pPr>
        <w:spacing w:line="560" w:lineRule="exact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</w:p>
    <w:p w14:paraId="1E665B06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我镇</w:t>
      </w:r>
      <w:r>
        <w:rPr>
          <w:rFonts w:hint="default" w:ascii="Times New Roman" w:hAnsi="Times New Roman" w:cs="Times New Roman"/>
          <w:color w:val="auto"/>
          <w:lang w:eastAsia="zh-CN"/>
        </w:rPr>
        <w:t>在保社会救助对象及救助资金发放情况</w:t>
      </w:r>
      <w:r>
        <w:rPr>
          <w:rFonts w:hint="default" w:ascii="Times New Roman" w:hAnsi="Times New Roman" w:cs="Times New Roman"/>
          <w:color w:val="auto"/>
        </w:rPr>
        <w:t>公示</w:t>
      </w:r>
      <w:r>
        <w:rPr>
          <w:rFonts w:hint="default" w:ascii="Times New Roman" w:hAnsi="Times New Roman" w:cs="Times New Roman"/>
          <w:color w:val="auto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请尽可能提供事实依据，</w:t>
      </w:r>
      <w:r>
        <w:rPr>
          <w:rFonts w:hint="default" w:ascii="Times New Roman" w:hAnsi="Times New Roman" w:cs="Times New Roman"/>
          <w:color w:val="auto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938"/>
        <w:gridCol w:w="1952"/>
        <w:gridCol w:w="1275"/>
        <w:gridCol w:w="1440"/>
        <w:gridCol w:w="1185"/>
        <w:gridCol w:w="960"/>
        <w:gridCol w:w="975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42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38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52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349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42B1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A8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梁金叶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08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05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F9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5F0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A8D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10A6A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D4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0BFE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0CF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吴灶娟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9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FF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C1B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4E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B42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1CAC9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73ED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6FB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7B0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陈家顺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CA3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98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8A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994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AA0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76A3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0B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FC88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206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黄润南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E75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5B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C9C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A6E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0AE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722E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0BE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5BCBB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36C6F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冯满财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8E4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611X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71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665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B59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200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12AE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AED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5BFB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FD0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黄卫培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3FB0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B64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BA0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3F6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B9E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6B63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50D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36D37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A494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吴有梳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621E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649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283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329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DA1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01532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1C5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0" w:type="auto"/>
            <w:shd w:val="clear" w:color="auto" w:fill="auto"/>
            <w:vAlign w:val="center"/>
          </w:tcPr>
          <w:p w14:paraId="62CA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E004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钱美英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D16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441224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6045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B6A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6C7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最低生活保障边缘家庭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A7E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B50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6DFD2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BC59F3C">
      <w:pPr>
        <w:spacing w:line="560" w:lineRule="exact"/>
        <w:ind w:firstLine="5880" w:firstLineChars="21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4130C593">
      <w:pPr>
        <w:widowControl/>
        <w:spacing w:line="560" w:lineRule="exact"/>
        <w:ind w:firstLine="4760" w:firstLineChars="1700"/>
        <w:jc w:val="left"/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333D18"/>
    <w:rsid w:val="047F0D62"/>
    <w:rsid w:val="04803BA4"/>
    <w:rsid w:val="062F32B8"/>
    <w:rsid w:val="0C6462C1"/>
    <w:rsid w:val="0E766B6C"/>
    <w:rsid w:val="11372CDA"/>
    <w:rsid w:val="12BB3B36"/>
    <w:rsid w:val="17A504FD"/>
    <w:rsid w:val="17DD00D8"/>
    <w:rsid w:val="182F52A5"/>
    <w:rsid w:val="1935650A"/>
    <w:rsid w:val="1A6D34CE"/>
    <w:rsid w:val="1A6E2AA1"/>
    <w:rsid w:val="1B233CD4"/>
    <w:rsid w:val="1B7C206A"/>
    <w:rsid w:val="1FFF16FA"/>
    <w:rsid w:val="24DE730D"/>
    <w:rsid w:val="24F1664A"/>
    <w:rsid w:val="26EB65F0"/>
    <w:rsid w:val="27662226"/>
    <w:rsid w:val="278E7533"/>
    <w:rsid w:val="290D0C55"/>
    <w:rsid w:val="2BCD1DF3"/>
    <w:rsid w:val="2E604719"/>
    <w:rsid w:val="2ED03502"/>
    <w:rsid w:val="30E277C8"/>
    <w:rsid w:val="319E536B"/>
    <w:rsid w:val="31D5284E"/>
    <w:rsid w:val="39C159CC"/>
    <w:rsid w:val="3CE5262D"/>
    <w:rsid w:val="3EDF3A35"/>
    <w:rsid w:val="40BA6C9B"/>
    <w:rsid w:val="44290546"/>
    <w:rsid w:val="515B4604"/>
    <w:rsid w:val="58695A9C"/>
    <w:rsid w:val="5A5C2D8E"/>
    <w:rsid w:val="5DED0326"/>
    <w:rsid w:val="6036059F"/>
    <w:rsid w:val="62F3068B"/>
    <w:rsid w:val="63983DBB"/>
    <w:rsid w:val="67696F48"/>
    <w:rsid w:val="6EB904A4"/>
    <w:rsid w:val="70301B3F"/>
    <w:rsid w:val="724C5DEB"/>
    <w:rsid w:val="726B0346"/>
    <w:rsid w:val="767E022D"/>
    <w:rsid w:val="76E909D6"/>
    <w:rsid w:val="7745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2026-09-01T00:44:44Z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