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75B1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Toc24724729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《中山市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乡村振兴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领域基层政务公开标准目录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》</w:t>
      </w:r>
      <w:bookmarkEnd w:id="0"/>
    </w:p>
    <w:p w14:paraId="124B7CE9">
      <w:bookmarkStart w:id="1" w:name="_GoBack"/>
      <w:bookmarkEnd w:id="1"/>
    </w:p>
    <w:tbl>
      <w:tblPr>
        <w:tblStyle w:val="4"/>
        <w:tblpPr w:leftFromText="180" w:rightFromText="180" w:vertAnchor="text" w:horzAnchor="page" w:tblpX="740" w:tblpY="2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720"/>
        <w:gridCol w:w="2340"/>
        <w:gridCol w:w="1260"/>
        <w:gridCol w:w="1440"/>
        <w:gridCol w:w="1800"/>
        <w:gridCol w:w="2520"/>
        <w:gridCol w:w="720"/>
        <w:gridCol w:w="709"/>
        <w:gridCol w:w="551"/>
        <w:gridCol w:w="756"/>
        <w:gridCol w:w="684"/>
        <w:gridCol w:w="720"/>
      </w:tblGrid>
      <w:tr w14:paraId="4A0B5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tblHeader/>
        </w:trPr>
        <w:tc>
          <w:tcPr>
            <w:tcW w:w="540" w:type="dxa"/>
            <w:vMerge w:val="restart"/>
            <w:noWrap w:val="0"/>
            <w:vAlign w:val="center"/>
          </w:tcPr>
          <w:p w14:paraId="060A4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401D5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340" w:type="dxa"/>
            <w:vMerge w:val="restart"/>
            <w:noWrap w:val="0"/>
            <w:vAlign w:val="center"/>
          </w:tcPr>
          <w:p w14:paraId="123CB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 w14:paraId="6FD9D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 w14:paraId="4505C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 w14:paraId="51CA2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2520" w:type="dxa"/>
            <w:vMerge w:val="restart"/>
            <w:noWrap w:val="0"/>
            <w:vAlign w:val="center"/>
          </w:tcPr>
          <w:p w14:paraId="17397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 w14:paraId="1056D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6E8DF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04" w:type="dxa"/>
            <w:gridSpan w:val="2"/>
            <w:noWrap w:val="0"/>
            <w:vAlign w:val="center"/>
          </w:tcPr>
          <w:p w14:paraId="4E7FF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 w14:paraId="7A27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</w:trPr>
        <w:tc>
          <w:tcPr>
            <w:tcW w:w="540" w:type="dxa"/>
            <w:vMerge w:val="continue"/>
            <w:noWrap w:val="0"/>
            <w:vAlign w:val="center"/>
          </w:tcPr>
          <w:p w14:paraId="1AE1A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8737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720" w:type="dxa"/>
            <w:noWrap w:val="0"/>
            <w:vAlign w:val="center"/>
          </w:tcPr>
          <w:p w14:paraId="301E8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340" w:type="dxa"/>
            <w:vMerge w:val="continue"/>
            <w:noWrap w:val="0"/>
            <w:vAlign w:val="center"/>
          </w:tcPr>
          <w:p w14:paraId="223B0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 w14:paraId="3180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 w14:paraId="2CF20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0B3F1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520" w:type="dxa"/>
            <w:vMerge w:val="continue"/>
            <w:noWrap w:val="0"/>
            <w:vAlign w:val="center"/>
          </w:tcPr>
          <w:p w14:paraId="0B01F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973B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noWrap w:val="0"/>
            <w:vAlign w:val="center"/>
          </w:tcPr>
          <w:p w14:paraId="4EC45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noWrap w:val="0"/>
            <w:vAlign w:val="center"/>
          </w:tcPr>
          <w:p w14:paraId="43325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56" w:type="dxa"/>
            <w:noWrap w:val="0"/>
            <w:vAlign w:val="center"/>
          </w:tcPr>
          <w:p w14:paraId="512E5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684" w:type="dxa"/>
            <w:noWrap w:val="0"/>
            <w:vAlign w:val="center"/>
          </w:tcPr>
          <w:p w14:paraId="49CCD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lang w:eastAsia="zh-CN"/>
              </w:rPr>
              <w:t>市</w:t>
            </w: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  <w:t>级</w:t>
            </w:r>
          </w:p>
        </w:tc>
        <w:tc>
          <w:tcPr>
            <w:tcW w:w="720" w:type="dxa"/>
            <w:noWrap w:val="0"/>
            <w:vAlign w:val="center"/>
          </w:tcPr>
          <w:p w14:paraId="15A4B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宋体" w:eastAsia="黑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lang w:eastAsia="zh-CN"/>
              </w:rPr>
              <w:t>镇、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lang w:val="en-US" w:eastAsia="zh-CN"/>
              </w:rPr>
              <w:t>村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</w:rPr>
              <w:t>级</w:t>
            </w:r>
          </w:p>
        </w:tc>
      </w:tr>
      <w:tr w14:paraId="3A8F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540" w:type="dxa"/>
            <w:noWrap w:val="0"/>
            <w:vAlign w:val="center"/>
          </w:tcPr>
          <w:p w14:paraId="37ECE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782E9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政策文件</w:t>
            </w:r>
          </w:p>
        </w:tc>
        <w:tc>
          <w:tcPr>
            <w:tcW w:w="720" w:type="dxa"/>
            <w:noWrap w:val="0"/>
            <w:vAlign w:val="center"/>
          </w:tcPr>
          <w:p w14:paraId="10F0F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行政法规、规章</w:t>
            </w:r>
          </w:p>
        </w:tc>
        <w:tc>
          <w:tcPr>
            <w:tcW w:w="2340" w:type="dxa"/>
            <w:noWrap w:val="0"/>
            <w:vAlign w:val="center"/>
          </w:tcPr>
          <w:p w14:paraId="637D1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·地方政府涉及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乡村振兴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领域的行政法规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noWrap w:val="0"/>
            <w:vAlign w:val="center"/>
          </w:tcPr>
          <w:p w14:paraId="26009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《中华人民共和国政府信息公开条例》</w:t>
            </w:r>
          </w:p>
        </w:tc>
        <w:tc>
          <w:tcPr>
            <w:tcW w:w="1440" w:type="dxa"/>
            <w:noWrap w:val="0"/>
            <w:vAlign w:val="center"/>
          </w:tcPr>
          <w:p w14:paraId="34FB7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 w14:paraId="0FD87667">
            <w:pPr>
              <w:spacing w:line="240" w:lineRule="exact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</w:t>
            </w:r>
          </w:p>
        </w:tc>
        <w:tc>
          <w:tcPr>
            <w:tcW w:w="2520" w:type="dxa"/>
            <w:noWrap w:val="0"/>
            <w:vAlign w:val="center"/>
          </w:tcPr>
          <w:p w14:paraId="4C873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 xml:space="preserve">■政府网站                </w:t>
            </w:r>
          </w:p>
        </w:tc>
        <w:tc>
          <w:tcPr>
            <w:tcW w:w="720" w:type="dxa"/>
            <w:noWrap w:val="0"/>
            <w:vAlign w:val="center"/>
          </w:tcPr>
          <w:p w14:paraId="4BF91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 w14:paraId="4D098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 w14:paraId="5E330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56" w:type="dxa"/>
            <w:noWrap w:val="0"/>
            <w:vAlign w:val="center"/>
          </w:tcPr>
          <w:p w14:paraId="5EF73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4" w:type="dxa"/>
            <w:noWrap w:val="0"/>
            <w:vAlign w:val="center"/>
          </w:tcPr>
          <w:p w14:paraId="684DA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1DA8F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34064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 w14:paraId="04484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 w14:paraId="70A61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6E21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规范性文件</w:t>
            </w:r>
          </w:p>
        </w:tc>
        <w:tc>
          <w:tcPr>
            <w:tcW w:w="2340" w:type="dxa"/>
            <w:noWrap w:val="0"/>
            <w:vAlign w:val="center"/>
          </w:tcPr>
          <w:p w14:paraId="16F8E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·各级政府及部门涉及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乡村振兴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领域的规范性文件</w:t>
            </w:r>
          </w:p>
        </w:tc>
        <w:tc>
          <w:tcPr>
            <w:tcW w:w="1260" w:type="dxa"/>
            <w:noWrap w:val="0"/>
            <w:vAlign w:val="center"/>
          </w:tcPr>
          <w:p w14:paraId="098B2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《中华人民共和国政府信息公开条例》</w:t>
            </w:r>
          </w:p>
        </w:tc>
        <w:tc>
          <w:tcPr>
            <w:tcW w:w="1440" w:type="dxa"/>
            <w:noWrap w:val="0"/>
            <w:vAlign w:val="center"/>
          </w:tcPr>
          <w:p w14:paraId="3A53F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 w14:paraId="19CD4C5F">
            <w:pPr>
              <w:spacing w:line="240" w:lineRule="exact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</w:t>
            </w:r>
          </w:p>
        </w:tc>
        <w:tc>
          <w:tcPr>
            <w:tcW w:w="2520" w:type="dxa"/>
            <w:noWrap w:val="0"/>
            <w:vAlign w:val="center"/>
          </w:tcPr>
          <w:p w14:paraId="4D296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 xml:space="preserve">■政府网站       </w:t>
            </w:r>
          </w:p>
        </w:tc>
        <w:tc>
          <w:tcPr>
            <w:tcW w:w="720" w:type="dxa"/>
            <w:noWrap w:val="0"/>
            <w:vAlign w:val="center"/>
          </w:tcPr>
          <w:p w14:paraId="1770E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 w14:paraId="3418D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 w14:paraId="60CD8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56" w:type="dxa"/>
            <w:noWrap w:val="0"/>
            <w:vAlign w:val="center"/>
          </w:tcPr>
          <w:p w14:paraId="14219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4" w:type="dxa"/>
            <w:noWrap w:val="0"/>
            <w:vAlign w:val="center"/>
          </w:tcPr>
          <w:p w14:paraId="0C175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12FFC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7AC44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 w14:paraId="1DB4A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 w14:paraId="10A0A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0D55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其他政策文件</w:t>
            </w:r>
          </w:p>
        </w:tc>
        <w:tc>
          <w:tcPr>
            <w:tcW w:w="2340" w:type="dxa"/>
            <w:noWrap w:val="0"/>
            <w:vAlign w:val="center"/>
          </w:tcPr>
          <w:p w14:paraId="62A36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·其他政策文件</w:t>
            </w:r>
          </w:p>
        </w:tc>
        <w:tc>
          <w:tcPr>
            <w:tcW w:w="1260" w:type="dxa"/>
            <w:noWrap w:val="0"/>
            <w:vAlign w:val="center"/>
          </w:tcPr>
          <w:p w14:paraId="7635C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《中华人民共和国政府信息公开条例》</w:t>
            </w:r>
          </w:p>
        </w:tc>
        <w:tc>
          <w:tcPr>
            <w:tcW w:w="1440" w:type="dxa"/>
            <w:noWrap w:val="0"/>
            <w:vAlign w:val="center"/>
          </w:tcPr>
          <w:p w14:paraId="106AB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 w14:paraId="38E55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</w:t>
            </w:r>
          </w:p>
        </w:tc>
        <w:tc>
          <w:tcPr>
            <w:tcW w:w="2520" w:type="dxa"/>
            <w:noWrap w:val="0"/>
            <w:vAlign w:val="center"/>
          </w:tcPr>
          <w:p w14:paraId="5D6AD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 xml:space="preserve">■政府网站                </w:t>
            </w:r>
          </w:p>
        </w:tc>
        <w:tc>
          <w:tcPr>
            <w:tcW w:w="720" w:type="dxa"/>
            <w:noWrap w:val="0"/>
            <w:vAlign w:val="center"/>
          </w:tcPr>
          <w:p w14:paraId="0536D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 w14:paraId="1C42F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 w14:paraId="7830A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56" w:type="dxa"/>
            <w:noWrap w:val="0"/>
            <w:vAlign w:val="center"/>
          </w:tcPr>
          <w:p w14:paraId="27EBF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4" w:type="dxa"/>
            <w:noWrap w:val="0"/>
            <w:vAlign w:val="center"/>
          </w:tcPr>
          <w:p w14:paraId="4296A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6EB7B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220F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 w14:paraId="26F76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20" w:type="dxa"/>
            <w:noWrap w:val="0"/>
            <w:vAlign w:val="center"/>
          </w:tcPr>
          <w:p w14:paraId="665D1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乡村振兴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资金</w:t>
            </w:r>
          </w:p>
        </w:tc>
        <w:tc>
          <w:tcPr>
            <w:tcW w:w="720" w:type="dxa"/>
            <w:noWrap w:val="0"/>
            <w:vAlign w:val="center"/>
          </w:tcPr>
          <w:p w14:paraId="66813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乡村振兴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资金分配结果</w:t>
            </w:r>
          </w:p>
        </w:tc>
        <w:tc>
          <w:tcPr>
            <w:tcW w:w="2340" w:type="dxa"/>
            <w:noWrap w:val="0"/>
            <w:vAlign w:val="center"/>
          </w:tcPr>
          <w:p w14:paraId="2EF6A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·资金名称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·分配结果</w:t>
            </w:r>
          </w:p>
        </w:tc>
        <w:tc>
          <w:tcPr>
            <w:tcW w:w="1260" w:type="dxa"/>
            <w:noWrap w:val="0"/>
            <w:vAlign w:val="center"/>
          </w:tcPr>
          <w:p w14:paraId="22B4A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《中华人民共和国政府信息公开条例》</w:t>
            </w:r>
          </w:p>
        </w:tc>
        <w:tc>
          <w:tcPr>
            <w:tcW w:w="1440" w:type="dxa"/>
            <w:noWrap w:val="0"/>
            <w:vAlign w:val="center"/>
          </w:tcPr>
          <w:p w14:paraId="5C457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资金分配结果下达15个工作日内</w:t>
            </w:r>
          </w:p>
        </w:tc>
        <w:tc>
          <w:tcPr>
            <w:tcW w:w="1800" w:type="dxa"/>
            <w:noWrap w:val="0"/>
            <w:vAlign w:val="center"/>
          </w:tcPr>
          <w:p w14:paraId="4BD753D6">
            <w:pPr>
              <w:pStyle w:val="2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</w:t>
            </w:r>
          </w:p>
        </w:tc>
        <w:tc>
          <w:tcPr>
            <w:tcW w:w="2520" w:type="dxa"/>
            <w:noWrap w:val="0"/>
            <w:vAlign w:val="center"/>
          </w:tcPr>
          <w:p w14:paraId="2EF60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 xml:space="preserve">■政府网站       </w:t>
            </w:r>
          </w:p>
        </w:tc>
        <w:tc>
          <w:tcPr>
            <w:tcW w:w="720" w:type="dxa"/>
            <w:noWrap w:val="0"/>
            <w:vAlign w:val="center"/>
          </w:tcPr>
          <w:p w14:paraId="0D226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 w14:paraId="5A238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 w14:paraId="21F11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56" w:type="dxa"/>
            <w:noWrap w:val="0"/>
            <w:vAlign w:val="center"/>
          </w:tcPr>
          <w:p w14:paraId="5A6F0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4" w:type="dxa"/>
            <w:noWrap w:val="0"/>
            <w:vAlign w:val="center"/>
          </w:tcPr>
          <w:p w14:paraId="72F92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026E7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6B0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 w14:paraId="25558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20" w:type="dxa"/>
            <w:noWrap w:val="0"/>
            <w:vAlign w:val="center"/>
          </w:tcPr>
          <w:p w14:paraId="622AE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监督管理</w:t>
            </w:r>
          </w:p>
        </w:tc>
        <w:tc>
          <w:tcPr>
            <w:tcW w:w="720" w:type="dxa"/>
            <w:noWrap w:val="0"/>
            <w:vAlign w:val="center"/>
          </w:tcPr>
          <w:p w14:paraId="6E6CB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监督举报</w:t>
            </w:r>
          </w:p>
        </w:tc>
        <w:tc>
          <w:tcPr>
            <w:tcW w:w="2340" w:type="dxa"/>
            <w:noWrap w:val="0"/>
            <w:vAlign w:val="center"/>
          </w:tcPr>
          <w:p w14:paraId="29850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监督电话</w:t>
            </w:r>
          </w:p>
        </w:tc>
        <w:tc>
          <w:tcPr>
            <w:tcW w:w="1260" w:type="dxa"/>
            <w:noWrap w:val="0"/>
            <w:vAlign w:val="center"/>
          </w:tcPr>
          <w:p w14:paraId="638D3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《中华人民共和国政府信息公开条例》</w:t>
            </w:r>
          </w:p>
        </w:tc>
        <w:tc>
          <w:tcPr>
            <w:tcW w:w="1440" w:type="dxa"/>
            <w:noWrap w:val="0"/>
            <w:vAlign w:val="center"/>
          </w:tcPr>
          <w:p w14:paraId="10A7D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 w14:paraId="20AAD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</w:t>
            </w:r>
          </w:p>
        </w:tc>
        <w:tc>
          <w:tcPr>
            <w:tcW w:w="2520" w:type="dxa"/>
            <w:noWrap w:val="0"/>
            <w:vAlign w:val="center"/>
          </w:tcPr>
          <w:p w14:paraId="0AB05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 xml:space="preserve">■政府网站                 </w:t>
            </w:r>
          </w:p>
        </w:tc>
        <w:tc>
          <w:tcPr>
            <w:tcW w:w="720" w:type="dxa"/>
            <w:noWrap w:val="0"/>
            <w:vAlign w:val="center"/>
          </w:tcPr>
          <w:p w14:paraId="06355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 w14:paraId="6B25C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 w14:paraId="2FBA3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56" w:type="dxa"/>
            <w:noWrap w:val="0"/>
            <w:vAlign w:val="center"/>
          </w:tcPr>
          <w:p w14:paraId="499FB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4" w:type="dxa"/>
            <w:noWrap w:val="0"/>
            <w:vAlign w:val="center"/>
          </w:tcPr>
          <w:p w14:paraId="66F40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57B07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</w:tbl>
    <w:p w14:paraId="51AA6663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15AFF"/>
    <w:rsid w:val="7921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中山市政务服务和数据管理局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2026-08-28T01:51:00Z</dcterms:created>
  <dc:creator>孙信仪</dc:creator>
  <cp:lastModifiedBy>孙信仪</cp:lastModifiedBy>
  <dcterms:modified xsi:type="dcterms:W3CDTF">2026-08-28T01:52:02Z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17C29BCC8B5F40E9B339B8F6B19BFC64_11</vt:lpwstr>
  </property>
</Properties>
</file>