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83A6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横栏镇三沙村六组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农用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地交易明细表</w:t>
      </w:r>
    </w:p>
    <w:tbl>
      <w:tblPr>
        <w:tblStyle w:val="2"/>
        <w:tblpPr w:leftFromText="180" w:rightFromText="180" w:vertAnchor="text" w:horzAnchor="page" w:tblpX="617" w:tblpY="254"/>
        <w:tblOverlap w:val="never"/>
        <w:tblW w:w="495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477"/>
        <w:gridCol w:w="1625"/>
        <w:gridCol w:w="1732"/>
        <w:gridCol w:w="1899"/>
        <w:gridCol w:w="762"/>
        <w:gridCol w:w="1135"/>
        <w:gridCol w:w="1339"/>
        <w:gridCol w:w="1284"/>
        <w:gridCol w:w="1284"/>
        <w:gridCol w:w="1321"/>
        <w:gridCol w:w="1208"/>
        <w:gridCol w:w="1208"/>
      </w:tblGrid>
      <w:tr w14:paraId="097200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02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1E3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  <w:t>序号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E9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  <w:t>市交易编号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CB5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  <w:t>资产名称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26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  <w:t>资产编号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A38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  <w:t>单元号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77A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资产面积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（亩）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CA2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挂牌价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（元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/亩/年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08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eastAsia="zh-CN"/>
              </w:rPr>
              <w:t>租金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</w:rPr>
              <w:t>递增</w:t>
            </w:r>
          </w:p>
          <w:p w14:paraId="55E60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</w:rPr>
              <w:t>方式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47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交易保证金</w:t>
            </w:r>
          </w:p>
          <w:p w14:paraId="12603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（元）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BC6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合同履约保证金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（元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/亩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952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  <w:t>租赁期限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ED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eastAsia="zh-CN"/>
              </w:rPr>
              <w:t>资产类型</w:t>
            </w:r>
          </w:p>
        </w:tc>
      </w:tr>
      <w:tr w14:paraId="65D78E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95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520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04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highlight w:val="none"/>
                <w:shd w:val="clear" w:color="auto" w:fill="auto"/>
              </w:rPr>
              <w:t>横栏镇镇集资竞20250158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-006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9BC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180" w:leftChars="0" w:right="0" w:rightChars="0" w:hanging="180" w:hangingChars="10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古神公路北片区花地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3号地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6F4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200014007007-Z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lang w:val="en-US" w:eastAsia="zh-CN"/>
              </w:rPr>
              <w:t>Y0111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FB4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CCF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  <w:t>3.3832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423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18000</w:t>
            </w:r>
          </w:p>
        </w:tc>
        <w:tc>
          <w:tcPr>
            <w:tcW w:w="420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5E7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2030年1月1日起在上年租金的基础上递增5%，2036年1月1日起在上年租金的基础上递增5%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604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15000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1FC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18000</w:t>
            </w:r>
          </w:p>
        </w:tc>
        <w:tc>
          <w:tcPr>
            <w:tcW w:w="395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1CF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合同签订之日起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eastAsia="zh-CN"/>
              </w:rPr>
              <w:t>至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2036年12月31日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D86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1EDCA2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8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CEB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775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</w:rPr>
              <w:t>横栏镇镇集资竞20240228-00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33AF44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古神公路北片区花地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18号地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C68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200014007007-ZY0125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401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E4E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2.9110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574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10000</w:t>
            </w:r>
          </w:p>
        </w:tc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14D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B34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9000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D7B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10000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87A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B8A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76460C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0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815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DF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</w:rPr>
              <w:t>横栏镇镇集资竞20240241-00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8F1F82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古神公路北片区花地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36号地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624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before="240" w:after="240" w:line="260" w:lineRule="exact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200014007007-ZY0144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C11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BF2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  <w:t>4.6666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98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FF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21000</w:t>
            </w:r>
          </w:p>
        </w:tc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BE7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9E9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15000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B1D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21000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081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12F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328807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60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A67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3F0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</w:rPr>
              <w:t>横栏镇镇集资竞20240247-00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AD1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古神公路南片区花地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46号地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FF62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before="240" w:after="240" w:line="260" w:lineRule="exact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200014007007-ZY0154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E2C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DD5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2.6454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980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FF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18000</w:t>
            </w:r>
          </w:p>
        </w:tc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28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C35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15000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AA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18000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B61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0CD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17A0A2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5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5BB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386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</w:rPr>
              <w:t>横栏镇镇集资竞20260502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-001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2CC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古神公路南片区花地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50号地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B69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200014007007-ZY0158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908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F76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3.3267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233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23000</w:t>
            </w:r>
          </w:p>
        </w:tc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4AD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21D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15000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97C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23000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934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603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1FFDE3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53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171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964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横栏镇镇集资竞20260246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-002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976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古神公路南片区花地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64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DEC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200014007007-ZY0172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5CD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70F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1.9466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0F5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13000</w:t>
            </w:r>
          </w:p>
        </w:tc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9BF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532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9000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501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13000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EB3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C0C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62318B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37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6BB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E41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</w:rPr>
              <w:t>横栏镇镇集资竞20240218-00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237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古神公路南片区花地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69号地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8B0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before="240" w:after="240" w:line="260" w:lineRule="exact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200014007007-ZY0177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D7F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302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2.0000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A3C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13000</w:t>
            </w:r>
          </w:p>
        </w:tc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5EC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D9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9000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01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13000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E85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31D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3F4117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95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739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284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</w:rPr>
              <w:t>横栏镇镇集资竞20240216-00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66F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古神公路南片区花地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70号地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037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before="240" w:after="240" w:line="260" w:lineRule="exact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200014007007-ZY0178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F99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679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2.0000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B0E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FF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13000</w:t>
            </w:r>
          </w:p>
        </w:tc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928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BA2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9000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A6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13000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F03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35C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2F11D4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5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C1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91C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</w:rPr>
              <w:t>横栏镇镇集资竞20260225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-002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29C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河上砖厂塘4号地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D1B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auto"/>
              </w:rPr>
              <w:t>200014007007-ZY0099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6B0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5D3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77D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6000</w:t>
            </w:r>
          </w:p>
        </w:tc>
        <w:tc>
          <w:tcPr>
            <w:tcW w:w="420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81B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562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2500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070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6000</w:t>
            </w:r>
          </w:p>
        </w:tc>
        <w:tc>
          <w:tcPr>
            <w:tcW w:w="395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B91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val="en-US" w:eastAsia="zh-CN"/>
              </w:rPr>
              <w:t>自合同签订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  <w:lang w:eastAsia="zh-CN"/>
              </w:rPr>
              <w:t>之日起至2031年12月30日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B73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  <w:tr w14:paraId="587853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33" w:hRule="atLeast"/>
        </w:trPr>
        <w:tc>
          <w:tcPr>
            <w:tcW w:w="156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E7E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kern w:val="2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snapToGrid/>
                <w:color w:val="000000"/>
                <w:kern w:val="2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AF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</w:rPr>
              <w:t>横栏镇镇集资竞20260220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auto"/>
                <w:lang w:val="en-US" w:eastAsia="zh-CN"/>
              </w:rPr>
              <w:t>-002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E06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河上砖厂塘5号地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1DB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color="auto" w:fill="auto"/>
              </w:rPr>
              <w:t>200014007007-ZY0100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09D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001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2BA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689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  <w:t>6000</w:t>
            </w:r>
          </w:p>
        </w:tc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7ED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2E9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2500</w:t>
            </w:r>
          </w:p>
        </w:tc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5C6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vertAlign w:val="baseline"/>
                <w:lang w:val="en-US" w:eastAsia="zh-CN"/>
              </w:rPr>
              <w:t>6000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B5E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E16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6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snapToGrid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园地</w:t>
            </w:r>
          </w:p>
        </w:tc>
      </w:tr>
    </w:tbl>
    <w:p w14:paraId="609455BE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17F3C"/>
    <w:rsid w:val="06817F3C"/>
    <w:rsid w:val="09CA6460"/>
    <w:rsid w:val="0E9E64C9"/>
    <w:rsid w:val="11436B8E"/>
    <w:rsid w:val="157B135B"/>
    <w:rsid w:val="20117672"/>
    <w:rsid w:val="2B90139B"/>
    <w:rsid w:val="2C2D58F3"/>
    <w:rsid w:val="2D73355F"/>
    <w:rsid w:val="2E4B3C39"/>
    <w:rsid w:val="2E6344A7"/>
    <w:rsid w:val="31572A11"/>
    <w:rsid w:val="3A113C69"/>
    <w:rsid w:val="3A6C412D"/>
    <w:rsid w:val="3C0A4F24"/>
    <w:rsid w:val="425012F6"/>
    <w:rsid w:val="466D4AFF"/>
    <w:rsid w:val="469E45C2"/>
    <w:rsid w:val="4CB22BAD"/>
    <w:rsid w:val="4EEB6328"/>
    <w:rsid w:val="4FE64AA3"/>
    <w:rsid w:val="4FFE63F1"/>
    <w:rsid w:val="581858E3"/>
    <w:rsid w:val="5A0031AA"/>
    <w:rsid w:val="617B599A"/>
    <w:rsid w:val="638575E9"/>
    <w:rsid w:val="64D54AA5"/>
    <w:rsid w:val="7749397A"/>
    <w:rsid w:val="7D1B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1073</Characters>
  <Lines>0</Lines>
  <Paragraphs>0</Paragraphs>
  <TotalTime>0</TotalTime>
  <ScaleCrop>false</ScaleCrop>
  <LinksUpToDate>false</LinksUpToDate>
  <CharactersWithSpaces>1089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2026-02-28T01:00:00Z</dcterms:created>
  <dc:creator>无可取代</dc:creator>
  <cp:lastModifiedBy>Administrator</cp:lastModifiedBy>
  <dcterms:modified xsi:type="dcterms:W3CDTF">2026-08-17T04:13:51Z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C73D56C42A1D4E40AA12136B48A09E87_11</vt:lpwstr>
  </property>
  <property fmtid="{D5CDD505-2E9C-101B-9397-08002B2CF9AE}" pid="4" name="KSOTemplateDocerSaveRecord">
    <vt:lpwstr>eyJoZGlkIjoiYTEzYTU0ZjAzZjJlNWNiN2JlYjBjMGYyOTVkZmMyYTAiLCJ1c2VySWQiOiIyMzYyOTM5MjAifQ==</vt:lpwstr>
  </property>
</Properties>
</file>