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423B5">
      <w:pPr>
        <w:wordWrap w:val="0"/>
        <w:spacing w:line="600" w:lineRule="exact"/>
        <w:jc w:val="center"/>
        <w:rPr>
          <w:rFonts w:ascii="方正小标宋简体" w:hAnsi="Times New Roman" w:eastAsia="方正小标宋简体" w:cs="方正小标宋简体"/>
          <w:bCs/>
          <w:sz w:val="44"/>
          <w:szCs w:val="20"/>
        </w:rPr>
      </w:pPr>
      <w:r>
        <w:rPr>
          <w:rFonts w:hint="eastAsia" w:ascii="方正小标宋简体" w:hAnsi="Times New Roman" w:eastAsia="方正小标宋简体" w:cs="方正小标宋简体"/>
          <w:bCs/>
          <w:sz w:val="44"/>
          <w:szCs w:val="20"/>
        </w:rPr>
        <w:t>中山市三角镇人民政府</w:t>
      </w:r>
      <w:r>
        <w:rPr>
          <w:rFonts w:hint="eastAsia" w:ascii="方正小标宋简体" w:hAnsi="Times New Roman" w:eastAsia="方正小标宋简体" w:cs="方正小标宋简体"/>
          <w:bCs/>
          <w:sz w:val="44"/>
          <w:szCs w:val="20"/>
        </w:rPr>
        <w:cr/>
      </w:r>
      <w:r>
        <w:rPr>
          <w:rFonts w:hint="eastAsia" w:ascii="方正小标宋简体" w:hAnsi="Times New Roman" w:eastAsia="方正小标宋简体" w:cs="方正小标宋简体"/>
          <w:bCs/>
          <w:sz w:val="44"/>
          <w:szCs w:val="20"/>
        </w:rPr>
        <w:t>不予行政处罚决定书</w:t>
      </w:r>
    </w:p>
    <w:p w14:paraId="6F3AD767">
      <w:pPr>
        <w:wordWrap w:val="0"/>
        <w:spacing w:line="600" w:lineRule="exact"/>
        <w:jc w:val="center"/>
        <w:rPr>
          <w:rFonts w:ascii="Times New Roman" w:hAnsi="Times New Roman" w:eastAsia="楷体_GB2312"/>
        </w:rPr>
      </w:pPr>
      <w:r>
        <w:rPr>
          <w:rFonts w:hint="eastAsia" w:ascii="Times New Roman" w:hAnsi="Times New Roman" w:eastAsia="楷体_GB2312" w:cs="Times New Roman"/>
          <w:szCs w:val="32"/>
        </w:rPr>
        <w:t>粤中三角执不罚字〔2026〕16号</w:t>
      </w:r>
    </w:p>
    <w:p w14:paraId="3786370F">
      <w:pPr>
        <w:pStyle w:val="1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cs="仿宋_GB2312"/>
          <w:szCs w:val="30"/>
        </w:rPr>
      </w:pPr>
      <w:r>
        <w:rPr>
          <w:rFonts w:hint="eastAsia" w:ascii="Times New Roman" w:hAnsi="Times New Roman" w:cs="仿宋_GB2312"/>
          <w:szCs w:val="30"/>
        </w:rPr>
        <w:t>姓名：刘传敏</w:t>
      </w:r>
    </w:p>
    <w:p w14:paraId="12DB9192">
      <w:pPr>
        <w:pStyle w:val="1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居民身份证：41302619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  <w:r>
        <w:rPr>
          <w:rFonts w:hint="eastAsia" w:ascii="Times New Roman" w:hAnsi="Times New Roman" w:cs="仿宋_GB2312"/>
          <w:szCs w:val="30"/>
        </w:rPr>
        <w:t>02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2FD5B681">
      <w:pPr>
        <w:pStyle w:val="1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Style w:val="40"/>
          <w:rFonts w:hint="eastAsia" w:ascii="Times New Roman" w:hAnsi="Times New Roman"/>
        </w:rPr>
        <w:t>住址</w:t>
      </w:r>
      <w:r>
        <w:rPr>
          <w:rFonts w:hint="eastAsia" w:ascii="Times New Roman" w:hAnsi="Times New Roman" w:cs="仿宋_GB2312"/>
          <w:szCs w:val="30"/>
        </w:rPr>
        <w:t>：河南省信阳市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03D1A81B">
      <w:pPr>
        <w:wordWrap w:val="0"/>
        <w:spacing w:line="600" w:lineRule="exact"/>
        <w:ind w:firstLine="640" w:firstLineChars="200"/>
        <w:rPr>
          <w:rFonts w:hint="eastAsia" w:ascii="Times New Roman" w:hAnsi="Times New Roman"/>
          <w:szCs w:val="28"/>
        </w:rPr>
      </w:pPr>
      <w:r>
        <w:rPr>
          <w:rFonts w:hint="eastAsia" w:ascii="Times New Roman" w:hAnsi="Times New Roman"/>
          <w:szCs w:val="28"/>
        </w:rPr>
        <w:t>2025年12月15日，本机关（单位）执法人员对你负责的位于中山市三角镇进源路102号旁的经营场所进行检查。该场所是一家废品回收站，面积约100平方米，门口有招牌标示“收废品”，现场堆放有废旧金属、废纸皮、废塑胶等，有电子秤1把。你未能出示该场所营业执照接受检查。</w:t>
      </w:r>
    </w:p>
    <w:p w14:paraId="4A7E5EE2">
      <w:pPr>
        <w:wordWrap w:val="0"/>
        <w:spacing w:line="600" w:lineRule="exact"/>
        <w:ind w:firstLine="640" w:firstLineChars="200"/>
        <w:rPr>
          <w:rFonts w:hint="eastAsia" w:ascii="Times New Roman" w:hAnsi="Times New Roman"/>
          <w:szCs w:val="28"/>
        </w:rPr>
      </w:pPr>
      <w:r>
        <w:rPr>
          <w:rFonts w:hint="eastAsia" w:ascii="Times New Roman" w:hAnsi="Times New Roman"/>
          <w:szCs w:val="28"/>
        </w:rPr>
        <w:t>经查明，你在未取得营业执照的情况下，</w:t>
      </w:r>
      <w:r>
        <w:rPr>
          <w:rFonts w:hint="eastAsia" w:ascii="Times New Roman" w:hAnsi="Times New Roman"/>
          <w:szCs w:val="28"/>
          <w:lang w:val="en-US" w:eastAsia="zh-CN"/>
        </w:rPr>
        <w:t>自</w:t>
      </w:r>
      <w:r>
        <w:rPr>
          <w:rFonts w:hint="eastAsia" w:ascii="Times New Roman" w:hAnsi="Times New Roman"/>
          <w:szCs w:val="28"/>
        </w:rPr>
        <w:t>2025年5月起擅自在上述场所从事废品回收经营，陈述其间共获利14000元，但无法提供经营单据接受检查。</w:t>
      </w:r>
      <w:r>
        <w:rPr>
          <w:rFonts w:hint="eastAsia" w:ascii="Times New Roman" w:hAnsi="Times New Roman"/>
          <w:szCs w:val="28"/>
          <w:lang w:val="en-US" w:eastAsia="zh-CN"/>
        </w:rPr>
        <w:t>执法人员作出《责令改正通知书》，责令你立即停止违法行为。</w:t>
      </w:r>
      <w:r>
        <w:rPr>
          <w:rFonts w:hint="eastAsia" w:ascii="Times New Roman" w:hAnsi="Times New Roman"/>
          <w:szCs w:val="28"/>
        </w:rPr>
        <w:t>2026年4月15日，执法人员复查时，该场所已停止经营。</w:t>
      </w:r>
    </w:p>
    <w:p w14:paraId="142CC488">
      <w:pPr>
        <w:wordWrap w:val="0"/>
        <w:spacing w:line="600" w:lineRule="exact"/>
        <w:ind w:firstLine="640" w:firstLineChars="200"/>
        <w:rPr>
          <w:rFonts w:hint="eastAsia" w:ascii="Times New Roman" w:hAnsi="Times New Roman"/>
          <w:szCs w:val="28"/>
        </w:rPr>
      </w:pPr>
      <w:r>
        <w:rPr>
          <w:rFonts w:hint="eastAsia" w:ascii="Times New Roman" w:hAnsi="Times New Roman"/>
          <w:szCs w:val="28"/>
        </w:rPr>
        <w:t>以上事实有现场检查笔录、现场检查相片、责令改正通知书及送达回证、现场检查笔录（复查）、现场检查相片（复查）、询问笔录、你的身份证复印件等证据证实。</w:t>
      </w:r>
    </w:p>
    <w:p w14:paraId="377AEE9E">
      <w:pPr>
        <w:wordWrap w:val="0"/>
        <w:spacing w:line="600" w:lineRule="exact"/>
        <w:ind w:firstLine="640" w:firstLineChars="200"/>
        <w:rPr>
          <w:rFonts w:hint="eastAsia" w:ascii="Times New Roman" w:hAnsi="Times New Roman"/>
          <w:szCs w:val="28"/>
        </w:rPr>
      </w:pPr>
      <w:r>
        <w:rPr>
          <w:rFonts w:hint="eastAsia" w:ascii="Times New Roman" w:hAnsi="Times New Roman"/>
          <w:szCs w:val="28"/>
        </w:rPr>
        <w:t>你无照从事废品回收经营，违反了《无证无照经营查处办法》第二条“任何单位或者个人不得违反法律、法规、国务院决定的规定，从事无证无照经营。”的规定。</w:t>
      </w:r>
    </w:p>
    <w:p w14:paraId="5B2E8F86">
      <w:pPr>
        <w:wordWrap w:val="0"/>
        <w:spacing w:line="600" w:lineRule="exact"/>
        <w:ind w:firstLine="640" w:firstLineChars="200"/>
        <w:rPr>
          <w:rFonts w:ascii="Times New Roman" w:hAnsi="Times New Roman" w:cs="Times New Roman"/>
          <w:szCs w:val="28"/>
        </w:rPr>
      </w:pPr>
      <w:r>
        <w:rPr>
          <w:rFonts w:hint="eastAsia" w:ascii="Times New Roman" w:hAnsi="Times New Roman"/>
          <w:szCs w:val="28"/>
        </w:rPr>
        <w:t>由于你首次被发现无照经营，经责改已停止经营，未造成危害后果，依据《中华人民共和国行政处罚法》第三十三条第一款“违法行为轻微并及时改正，没有造成危害后果的，不予行政处罚。初次违法且危害后果轻微并及时改正的，可以不予行政处罚。”的规定，本机关（单位）拟对你作出不予处罚决定。</w:t>
      </w:r>
    </w:p>
    <w:p w14:paraId="2445015E">
      <w:pPr>
        <w:wordWrap w:val="0"/>
        <w:spacing w:line="600" w:lineRule="exact"/>
        <w:ind w:firstLine="640" w:firstLineChars="200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如不服本行政处罚决定，可以自收到本决定书之日起</w:t>
      </w:r>
      <w:r>
        <w:rPr>
          <w:rFonts w:hint="eastAsia" w:ascii="Times New Roman" w:hAnsi="Times New Roman" w:cs="宋体"/>
          <w:color w:val="000000"/>
          <w:kern w:val="0"/>
          <w:szCs w:val="28"/>
        </w:rPr>
        <w:t>60</w:t>
      </w:r>
      <w:r>
        <w:rPr>
          <w:rFonts w:hint="eastAsia" w:ascii="Times New Roman" w:hAnsi="Times New Roman" w:cs="仿宋_GB2312"/>
          <w:szCs w:val="32"/>
        </w:rPr>
        <w:t>日内向</w:t>
      </w:r>
      <w:r>
        <w:rPr>
          <w:rFonts w:hint="eastAsia" w:ascii="Times New Roman" w:hAnsi="Times New Roman" w:cs="宋体"/>
          <w:color w:val="000000"/>
          <w:kern w:val="0"/>
          <w:szCs w:val="28"/>
        </w:rPr>
        <w:t>中山市人民政府行政复议办公室</w:t>
      </w:r>
      <w:r>
        <w:rPr>
          <w:rFonts w:ascii="Times New Roman" w:hAnsi="Times New Roman" w:cs="仿宋_GB2312"/>
          <w:szCs w:val="32"/>
        </w:rPr>
        <w:t>申请行政复议</w:t>
      </w:r>
      <w:r>
        <w:rPr>
          <w:rFonts w:hint="eastAsia" w:ascii="Times New Roman" w:hAnsi="Times New Roman" w:cs="仿宋_GB2312"/>
          <w:szCs w:val="32"/>
        </w:rPr>
        <w:t>，也可以自收到本决定书之日起</w:t>
      </w:r>
      <w:r>
        <w:rPr>
          <w:rFonts w:hint="eastAsia" w:ascii="Times New Roman" w:hAnsi="Times New Roman" w:cs="宋体"/>
          <w:color w:val="000000"/>
          <w:kern w:val="0"/>
          <w:szCs w:val="28"/>
        </w:rPr>
        <w:t>6</w:t>
      </w:r>
      <w:r>
        <w:rPr>
          <w:rFonts w:ascii="Times New Roman" w:hAnsi="Times New Roman" w:cs="仿宋_GB2312"/>
          <w:szCs w:val="32"/>
        </w:rPr>
        <w:t>个月</w:t>
      </w:r>
      <w:r>
        <w:rPr>
          <w:rFonts w:hint="eastAsia" w:ascii="Times New Roman" w:hAnsi="Times New Roman" w:cs="仿宋_GB2312"/>
          <w:szCs w:val="32"/>
        </w:rPr>
        <w:t>内依法向</w:t>
      </w:r>
      <w:r>
        <w:rPr>
          <w:rFonts w:hint="eastAsia" w:ascii="Times New Roman" w:hAnsi="Times New Roman" w:cs="宋体"/>
          <w:color w:val="000000"/>
          <w:kern w:val="0"/>
          <w:szCs w:val="28"/>
        </w:rPr>
        <w:t>中山市第一人民法院</w:t>
      </w:r>
      <w:r>
        <w:rPr>
          <w:rFonts w:hint="eastAsia" w:ascii="Times New Roman" w:hAnsi="Times New Roman" w:cs="仿宋_GB2312"/>
          <w:szCs w:val="32"/>
        </w:rPr>
        <w:t>提起行政诉讼。</w:t>
      </w:r>
    </w:p>
    <w:p w14:paraId="18899AD6">
      <w:pPr>
        <w:wordWrap w:val="0"/>
        <w:spacing w:line="600" w:lineRule="exact"/>
        <w:ind w:right="320" w:firstLine="560"/>
        <w:rPr>
          <w:rFonts w:ascii="仿宋_GB2312" w:hAnsi="仿宋" w:cs="Times New Roman"/>
          <w:szCs w:val="28"/>
        </w:rPr>
      </w:pPr>
    </w:p>
    <w:p w14:paraId="7205B15F">
      <w:pPr>
        <w:wordWrap w:val="0"/>
        <w:spacing w:line="600" w:lineRule="exact"/>
        <w:ind w:right="320" w:firstLine="560"/>
        <w:rPr>
          <w:rFonts w:ascii="仿宋_GB2312" w:hAnsi="仿宋" w:cs="Times New Roman"/>
          <w:szCs w:val="28"/>
        </w:rPr>
      </w:pPr>
    </w:p>
    <w:p w14:paraId="5F727B1A">
      <w:pPr>
        <w:wordWrap w:val="0"/>
        <w:spacing w:line="600" w:lineRule="exact"/>
        <w:ind w:right="320" w:firstLine="560"/>
        <w:rPr>
          <w:rFonts w:ascii="仿宋_GB2312" w:hAnsi="仿宋" w:cs="Times New Roman"/>
          <w:szCs w:val="28"/>
        </w:rPr>
      </w:pPr>
    </w:p>
    <w:p w14:paraId="358A0FAA">
      <w:pPr>
        <w:pStyle w:val="53"/>
        <w:ind w:right="960" w:rightChars="300" w:firstLine="0" w:firstLineChars="0"/>
        <w:jc w:val="right"/>
      </w:pPr>
      <w:r>
        <w:rPr>
          <w:rFonts w:hint="eastAsia"/>
        </w:rPr>
        <w:t>中山市三角镇人民政府</w:t>
      </w:r>
    </w:p>
    <w:p w14:paraId="4D42AB21">
      <w:pPr>
        <w:pStyle w:val="53"/>
        <w:ind w:right="960" w:rightChars="300" w:firstLine="0" w:firstLineChars="0"/>
        <w:jc w:val="right"/>
      </w:pPr>
      <w:bookmarkStart w:id="2" w:name="_GoBack"/>
      <w:bookmarkEnd w:id="2"/>
      <w:bookmarkStart w:id="0" w:name="seal_time"/>
      <w:r>
        <w:rPr>
          <w:rFonts w:hint="eastAsia"/>
        </w:rPr>
        <w:t>　　　　</w:t>
      </w:r>
      <w:r>
        <w:rPr>
          <w:rFonts w:hint="eastAsia"/>
          <w:lang w:val="en-US" w:eastAsia="zh-CN"/>
        </w:rPr>
        <w:t xml:space="preserve">2026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7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6 </w:t>
      </w:r>
      <w:r>
        <w:rPr>
          <w:rFonts w:hint="eastAsia"/>
        </w:rPr>
        <w:t>日</w:t>
      </w:r>
      <w:bookmarkEnd w:id="0"/>
    </w:p>
    <w:sectPr>
      <w:footerReference r:id="rId3" w:type="default"/>
      <w:pgSz w:w="11906" w:h="16838"/>
      <w:pgMar w:top="2098" w:right="1474" w:bottom="1985" w:left="1588" w:header="851" w:footer="1418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97F7F">
    <w:pPr>
      <w:tabs>
        <w:tab w:val="right" w:pos="8960"/>
      </w:tabs>
      <w:spacing w:line="600" w:lineRule="exact"/>
      <w:jc w:val="left"/>
      <w:rPr>
        <w:rFonts w:ascii="仿宋_GB2312" w:hAnsi="仿宋_GB2312" w:cs="仿宋_GB2312"/>
        <w:szCs w:val="32"/>
      </w:rPr>
    </w:pPr>
    <w:bookmarkStart w:id="1" w:name="_Hlk121412535"/>
    <w:r>
      <w:rPr>
        <w:rFonts w:hint="eastAsia" w:ascii="仿宋_GB2312" w:hAnsi="仿宋_GB2312" w:cs="仿宋_GB2312"/>
        <w:szCs w:val="32"/>
      </w:rPr>
      <w:t>受送达人（签名或者盖章）：</w:t>
    </w:r>
    <w:r>
      <w:rPr>
        <w:rFonts w:ascii="Times New Roman" w:hAnsi="Times New Roman" w:cs="Times New Roman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  受送达人 1 粤信签</w:t>
    </w:r>
    <w:r>
      <w:rPr>
        <w:rFonts w:hint="eastAsia" w:ascii="仿宋_GB2312" w:hAnsi="仿宋_GB2312" w:cs="仿宋_GB2312"/>
        <w:szCs w:val="32"/>
      </w:rPr>
      <w:tab/>
    </w:r>
    <w:r>
      <w:rPr>
        <w:rFonts w:hint="eastAsia" w:ascii="仿宋_GB2312" w:hAnsi="仿宋_GB2312" w:cs="仿宋_GB2312"/>
        <w:szCs w:val="32"/>
      </w:rPr>
      <w:t xml:space="preserve">年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 xml:space="preserve">月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>日</w:t>
    </w:r>
    <w:bookmarkEnd w:id="1"/>
  </w:p>
  <w:p w14:paraId="3708A27D">
    <w:pPr>
      <w:pStyle w:val="35"/>
      <w:wordWrap w:val="0"/>
      <w:spacing w:line="600" w:lineRule="exact"/>
      <w:jc w:val="center"/>
      <w:rPr>
        <w:rFonts w:ascii="Times New Roman" w:hAnsi="Times New Roman" w:eastAsia="仿宋_GB2312" w:cs="仿宋_GB2312"/>
        <w:sz w:val="32"/>
        <w:szCs w:val="32"/>
      </w:rPr>
    </w:pPr>
    <w:r>
      <w:rPr>
        <w:rFonts w:ascii="Times New Roman" w:hAnsi="Times New Roman" w:eastAsia="仿宋_GB2312"/>
        <w:sz w:val="32"/>
        <w:szCs w:val="28"/>
      </w:rPr>
      <w:tab/>
    </w:r>
    <w:sdt>
      <w:sdtPr>
        <w:rPr>
          <w:rFonts w:ascii="Times New Roman" w:hAnsi="Times New Roman" w:eastAsia="仿宋_GB2312"/>
          <w:sz w:val="32"/>
          <w:szCs w:val="28"/>
        </w:rPr>
        <w:id w:val="69012254"/>
      </w:sdtPr>
      <w:sdtEndPr>
        <w:rPr>
          <w:rFonts w:ascii="Times New Roman" w:hAnsi="Times New Roman" w:eastAsia="仿宋_GB2312"/>
          <w:sz w:val="32"/>
          <w:szCs w:val="28"/>
        </w:rPr>
      </w:sdtEndPr>
      <w:sdtContent>
        <w:sdt>
          <w:sdtPr>
            <w:rPr>
              <w:rFonts w:ascii="Times New Roman" w:hAnsi="Times New Roman" w:eastAsia="仿宋_GB2312"/>
              <w:sz w:val="32"/>
              <w:szCs w:val="28"/>
            </w:rPr>
            <w:id w:val="-1"/>
          </w:sdtPr>
          <w:sdtEndPr>
            <w:rPr>
              <w:rFonts w:ascii="Times New Roman" w:hAnsi="Times New Roman" w:eastAsia="仿宋_GB2312"/>
              <w:sz w:val="32"/>
              <w:szCs w:val="28"/>
            </w:rPr>
          </w:sdtEndPr>
          <w:sdtContent>
            <w:r>
              <w:rPr>
                <w:rFonts w:hint="eastAsia" w:ascii="Times New Roman" w:hAnsi="Times New Roman" w:eastAsia="仿宋_GB2312" w:cstheme="minorBidi"/>
                <w:sz w:val="32"/>
                <w:szCs w:val="28"/>
              </w:rPr>
              <w:t xml:space="preserve">第 </w: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instrText xml:space="preserve">PAGE</w:instrTex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separate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end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theme="minorBidi"/>
                <w:sz w:val="32"/>
                <w:szCs w:val="28"/>
              </w:rPr>
              <w:t xml:space="preserve">页，共 </w: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instrText xml:space="preserve">NUMPAGES</w:instrTex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separate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fldChar w:fldCharType="end"/>
            </w: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theme="minorBidi"/>
                <w:sz w:val="32"/>
                <w:szCs w:val="28"/>
              </w:rPr>
              <w:t>页</w:t>
            </w:r>
          </w:sdtContent>
        </w:sdt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34"/>
    <w:rsid w:val="000030A6"/>
    <w:rsid w:val="00010F81"/>
    <w:rsid w:val="00011041"/>
    <w:rsid w:val="00015501"/>
    <w:rsid w:val="00024F4D"/>
    <w:rsid w:val="000347C5"/>
    <w:rsid w:val="00064921"/>
    <w:rsid w:val="00067547"/>
    <w:rsid w:val="000744D9"/>
    <w:rsid w:val="00080319"/>
    <w:rsid w:val="000A681E"/>
    <w:rsid w:val="000D2679"/>
    <w:rsid w:val="000E7637"/>
    <w:rsid w:val="000E7DFD"/>
    <w:rsid w:val="00102B13"/>
    <w:rsid w:val="001042BF"/>
    <w:rsid w:val="00104B1C"/>
    <w:rsid w:val="00106017"/>
    <w:rsid w:val="001110DD"/>
    <w:rsid w:val="001147AA"/>
    <w:rsid w:val="00116397"/>
    <w:rsid w:val="00116EF8"/>
    <w:rsid w:val="0012235C"/>
    <w:rsid w:val="00125740"/>
    <w:rsid w:val="00131CE7"/>
    <w:rsid w:val="00132633"/>
    <w:rsid w:val="00165F14"/>
    <w:rsid w:val="00171F8F"/>
    <w:rsid w:val="001726B5"/>
    <w:rsid w:val="001837F3"/>
    <w:rsid w:val="00192FD4"/>
    <w:rsid w:val="001A6630"/>
    <w:rsid w:val="001B4E6B"/>
    <w:rsid w:val="001C0753"/>
    <w:rsid w:val="001E38F5"/>
    <w:rsid w:val="001F30D3"/>
    <w:rsid w:val="001F3445"/>
    <w:rsid w:val="001F7082"/>
    <w:rsid w:val="0021224D"/>
    <w:rsid w:val="00216C95"/>
    <w:rsid w:val="00221009"/>
    <w:rsid w:val="0023765E"/>
    <w:rsid w:val="00244ECA"/>
    <w:rsid w:val="0025387C"/>
    <w:rsid w:val="00260C4C"/>
    <w:rsid w:val="00263210"/>
    <w:rsid w:val="002865DE"/>
    <w:rsid w:val="00290B2D"/>
    <w:rsid w:val="002A04E9"/>
    <w:rsid w:val="002A787D"/>
    <w:rsid w:val="002A7CDA"/>
    <w:rsid w:val="002B0844"/>
    <w:rsid w:val="002B447E"/>
    <w:rsid w:val="002B669B"/>
    <w:rsid w:val="002B7C1E"/>
    <w:rsid w:val="002C5512"/>
    <w:rsid w:val="002D3C01"/>
    <w:rsid w:val="002D6568"/>
    <w:rsid w:val="002F4AAD"/>
    <w:rsid w:val="002F59C6"/>
    <w:rsid w:val="00302370"/>
    <w:rsid w:val="003122D7"/>
    <w:rsid w:val="00327012"/>
    <w:rsid w:val="0034196B"/>
    <w:rsid w:val="0034321A"/>
    <w:rsid w:val="00354A23"/>
    <w:rsid w:val="003568AA"/>
    <w:rsid w:val="00361BC4"/>
    <w:rsid w:val="0037573D"/>
    <w:rsid w:val="00376E85"/>
    <w:rsid w:val="00387C78"/>
    <w:rsid w:val="003B50FF"/>
    <w:rsid w:val="003D0EF0"/>
    <w:rsid w:val="003D1A54"/>
    <w:rsid w:val="003E6F7D"/>
    <w:rsid w:val="003F29F2"/>
    <w:rsid w:val="003F3D2C"/>
    <w:rsid w:val="003F5BF2"/>
    <w:rsid w:val="004046B5"/>
    <w:rsid w:val="00413857"/>
    <w:rsid w:val="004141F6"/>
    <w:rsid w:val="004216A0"/>
    <w:rsid w:val="004269D9"/>
    <w:rsid w:val="00430512"/>
    <w:rsid w:val="0044755C"/>
    <w:rsid w:val="004537DB"/>
    <w:rsid w:val="00464C9B"/>
    <w:rsid w:val="004738FC"/>
    <w:rsid w:val="00480AB5"/>
    <w:rsid w:val="00481053"/>
    <w:rsid w:val="004828BB"/>
    <w:rsid w:val="004913C4"/>
    <w:rsid w:val="004968CF"/>
    <w:rsid w:val="004A322E"/>
    <w:rsid w:val="004A4E28"/>
    <w:rsid w:val="004A6EB5"/>
    <w:rsid w:val="004B1147"/>
    <w:rsid w:val="004B59D0"/>
    <w:rsid w:val="004D4C02"/>
    <w:rsid w:val="004E334F"/>
    <w:rsid w:val="004E5005"/>
    <w:rsid w:val="004E66DE"/>
    <w:rsid w:val="004E6AFB"/>
    <w:rsid w:val="004F178F"/>
    <w:rsid w:val="0050097B"/>
    <w:rsid w:val="00517C4A"/>
    <w:rsid w:val="00530AE5"/>
    <w:rsid w:val="005324BF"/>
    <w:rsid w:val="005424C8"/>
    <w:rsid w:val="00550C3E"/>
    <w:rsid w:val="00556456"/>
    <w:rsid w:val="00556879"/>
    <w:rsid w:val="00563469"/>
    <w:rsid w:val="00565A90"/>
    <w:rsid w:val="00570F2F"/>
    <w:rsid w:val="00573DF5"/>
    <w:rsid w:val="00582336"/>
    <w:rsid w:val="005874A6"/>
    <w:rsid w:val="005B225C"/>
    <w:rsid w:val="005B253F"/>
    <w:rsid w:val="005B4B0C"/>
    <w:rsid w:val="005C04FE"/>
    <w:rsid w:val="005C2503"/>
    <w:rsid w:val="005D351A"/>
    <w:rsid w:val="005D47D2"/>
    <w:rsid w:val="005D7F28"/>
    <w:rsid w:val="005E54E1"/>
    <w:rsid w:val="005F2628"/>
    <w:rsid w:val="005F3165"/>
    <w:rsid w:val="005F54E8"/>
    <w:rsid w:val="0060143C"/>
    <w:rsid w:val="00610D31"/>
    <w:rsid w:val="00614AD6"/>
    <w:rsid w:val="00616CD6"/>
    <w:rsid w:val="00617758"/>
    <w:rsid w:val="00635E93"/>
    <w:rsid w:val="00637CE6"/>
    <w:rsid w:val="0064299B"/>
    <w:rsid w:val="00653872"/>
    <w:rsid w:val="0066178E"/>
    <w:rsid w:val="00664F5E"/>
    <w:rsid w:val="0067729C"/>
    <w:rsid w:val="006858B9"/>
    <w:rsid w:val="00686088"/>
    <w:rsid w:val="0069392A"/>
    <w:rsid w:val="006940DA"/>
    <w:rsid w:val="006A2759"/>
    <w:rsid w:val="006A51CF"/>
    <w:rsid w:val="006B0ABE"/>
    <w:rsid w:val="006B53F9"/>
    <w:rsid w:val="006B5EB3"/>
    <w:rsid w:val="006B602D"/>
    <w:rsid w:val="006C40BE"/>
    <w:rsid w:val="006C4DEC"/>
    <w:rsid w:val="006C7635"/>
    <w:rsid w:val="006E3F5E"/>
    <w:rsid w:val="006F28F2"/>
    <w:rsid w:val="006F3B45"/>
    <w:rsid w:val="006F6C9F"/>
    <w:rsid w:val="007017C9"/>
    <w:rsid w:val="0070430B"/>
    <w:rsid w:val="0070615B"/>
    <w:rsid w:val="00707FE7"/>
    <w:rsid w:val="007120B8"/>
    <w:rsid w:val="00717800"/>
    <w:rsid w:val="007207F7"/>
    <w:rsid w:val="00723F32"/>
    <w:rsid w:val="007274E5"/>
    <w:rsid w:val="00730C4B"/>
    <w:rsid w:val="00733E27"/>
    <w:rsid w:val="007437B1"/>
    <w:rsid w:val="0075166F"/>
    <w:rsid w:val="00767A93"/>
    <w:rsid w:val="00783E0F"/>
    <w:rsid w:val="00795849"/>
    <w:rsid w:val="007A4047"/>
    <w:rsid w:val="007A492C"/>
    <w:rsid w:val="007A5BF0"/>
    <w:rsid w:val="007A7A6C"/>
    <w:rsid w:val="007B3532"/>
    <w:rsid w:val="007B5957"/>
    <w:rsid w:val="007B5C39"/>
    <w:rsid w:val="007B6B9E"/>
    <w:rsid w:val="007C25F4"/>
    <w:rsid w:val="007D4528"/>
    <w:rsid w:val="007E7F11"/>
    <w:rsid w:val="007F592E"/>
    <w:rsid w:val="00823DBE"/>
    <w:rsid w:val="00840506"/>
    <w:rsid w:val="00854A0F"/>
    <w:rsid w:val="00861DA9"/>
    <w:rsid w:val="0087533F"/>
    <w:rsid w:val="00884B2A"/>
    <w:rsid w:val="0088742C"/>
    <w:rsid w:val="008A0919"/>
    <w:rsid w:val="008A1858"/>
    <w:rsid w:val="008A6D47"/>
    <w:rsid w:val="008B1782"/>
    <w:rsid w:val="008B3E8C"/>
    <w:rsid w:val="008C27CF"/>
    <w:rsid w:val="008C67F4"/>
    <w:rsid w:val="008D1D2C"/>
    <w:rsid w:val="008D2522"/>
    <w:rsid w:val="008E0063"/>
    <w:rsid w:val="008E03B2"/>
    <w:rsid w:val="008E2290"/>
    <w:rsid w:val="008F40DA"/>
    <w:rsid w:val="00914B38"/>
    <w:rsid w:val="00915FB4"/>
    <w:rsid w:val="00922B7F"/>
    <w:rsid w:val="00930613"/>
    <w:rsid w:val="00932DB4"/>
    <w:rsid w:val="0093345D"/>
    <w:rsid w:val="00933813"/>
    <w:rsid w:val="00935818"/>
    <w:rsid w:val="00945870"/>
    <w:rsid w:val="00953872"/>
    <w:rsid w:val="0095751A"/>
    <w:rsid w:val="009619F4"/>
    <w:rsid w:val="00965DF7"/>
    <w:rsid w:val="009673D8"/>
    <w:rsid w:val="0097507C"/>
    <w:rsid w:val="00981700"/>
    <w:rsid w:val="00996720"/>
    <w:rsid w:val="009A54C7"/>
    <w:rsid w:val="009A6330"/>
    <w:rsid w:val="009B11EA"/>
    <w:rsid w:val="009B2A57"/>
    <w:rsid w:val="009B4438"/>
    <w:rsid w:val="009C01C4"/>
    <w:rsid w:val="009C0A47"/>
    <w:rsid w:val="009C38D3"/>
    <w:rsid w:val="009C709D"/>
    <w:rsid w:val="009D1B7A"/>
    <w:rsid w:val="009E4974"/>
    <w:rsid w:val="009F74BF"/>
    <w:rsid w:val="00A156C2"/>
    <w:rsid w:val="00A1715D"/>
    <w:rsid w:val="00A30595"/>
    <w:rsid w:val="00A33BA5"/>
    <w:rsid w:val="00A50CEA"/>
    <w:rsid w:val="00A52763"/>
    <w:rsid w:val="00A6635B"/>
    <w:rsid w:val="00A67379"/>
    <w:rsid w:val="00A717DB"/>
    <w:rsid w:val="00A72043"/>
    <w:rsid w:val="00A85C5D"/>
    <w:rsid w:val="00A91911"/>
    <w:rsid w:val="00A941A5"/>
    <w:rsid w:val="00AA6785"/>
    <w:rsid w:val="00AB1FF7"/>
    <w:rsid w:val="00AB22D2"/>
    <w:rsid w:val="00AB3F6A"/>
    <w:rsid w:val="00AD091F"/>
    <w:rsid w:val="00AE166C"/>
    <w:rsid w:val="00B11B63"/>
    <w:rsid w:val="00B24A30"/>
    <w:rsid w:val="00B268A0"/>
    <w:rsid w:val="00B2735E"/>
    <w:rsid w:val="00B306A5"/>
    <w:rsid w:val="00B3313C"/>
    <w:rsid w:val="00B45CB1"/>
    <w:rsid w:val="00B504EC"/>
    <w:rsid w:val="00B65488"/>
    <w:rsid w:val="00B7075D"/>
    <w:rsid w:val="00BA11F8"/>
    <w:rsid w:val="00BB5FBD"/>
    <w:rsid w:val="00BC1288"/>
    <w:rsid w:val="00BC243E"/>
    <w:rsid w:val="00BC36E6"/>
    <w:rsid w:val="00BD06A8"/>
    <w:rsid w:val="00BD3AA0"/>
    <w:rsid w:val="00BE1158"/>
    <w:rsid w:val="00BF04D4"/>
    <w:rsid w:val="00C15B49"/>
    <w:rsid w:val="00C21834"/>
    <w:rsid w:val="00C24A6F"/>
    <w:rsid w:val="00C26640"/>
    <w:rsid w:val="00C305EF"/>
    <w:rsid w:val="00C35BA4"/>
    <w:rsid w:val="00C5134E"/>
    <w:rsid w:val="00C556EB"/>
    <w:rsid w:val="00C56AE0"/>
    <w:rsid w:val="00C62CBE"/>
    <w:rsid w:val="00C66633"/>
    <w:rsid w:val="00C76F9C"/>
    <w:rsid w:val="00C8046C"/>
    <w:rsid w:val="00C83A41"/>
    <w:rsid w:val="00C84372"/>
    <w:rsid w:val="00C8684F"/>
    <w:rsid w:val="00C86E3B"/>
    <w:rsid w:val="00C87178"/>
    <w:rsid w:val="00CA13DA"/>
    <w:rsid w:val="00CD0AAA"/>
    <w:rsid w:val="00CE0793"/>
    <w:rsid w:val="00CE73E7"/>
    <w:rsid w:val="00CF1CAA"/>
    <w:rsid w:val="00CF3054"/>
    <w:rsid w:val="00CF5282"/>
    <w:rsid w:val="00D0209F"/>
    <w:rsid w:val="00D022C1"/>
    <w:rsid w:val="00D07874"/>
    <w:rsid w:val="00D27AD1"/>
    <w:rsid w:val="00D45957"/>
    <w:rsid w:val="00D5770A"/>
    <w:rsid w:val="00D604DB"/>
    <w:rsid w:val="00D60EDA"/>
    <w:rsid w:val="00D651B1"/>
    <w:rsid w:val="00D72739"/>
    <w:rsid w:val="00D7332C"/>
    <w:rsid w:val="00D7635C"/>
    <w:rsid w:val="00D771CD"/>
    <w:rsid w:val="00D92D46"/>
    <w:rsid w:val="00D94BB1"/>
    <w:rsid w:val="00DA26CE"/>
    <w:rsid w:val="00DA6571"/>
    <w:rsid w:val="00DB14D0"/>
    <w:rsid w:val="00DB1E0C"/>
    <w:rsid w:val="00DB64BE"/>
    <w:rsid w:val="00DB797B"/>
    <w:rsid w:val="00DC6891"/>
    <w:rsid w:val="00DD7CFB"/>
    <w:rsid w:val="00DF22D2"/>
    <w:rsid w:val="00E11826"/>
    <w:rsid w:val="00E12382"/>
    <w:rsid w:val="00E21388"/>
    <w:rsid w:val="00E372BD"/>
    <w:rsid w:val="00E37D6E"/>
    <w:rsid w:val="00E42F83"/>
    <w:rsid w:val="00E45A47"/>
    <w:rsid w:val="00E50B63"/>
    <w:rsid w:val="00E52276"/>
    <w:rsid w:val="00E6021F"/>
    <w:rsid w:val="00E61C89"/>
    <w:rsid w:val="00E65329"/>
    <w:rsid w:val="00E742D7"/>
    <w:rsid w:val="00E879FF"/>
    <w:rsid w:val="00E92F1C"/>
    <w:rsid w:val="00E949BF"/>
    <w:rsid w:val="00E94D27"/>
    <w:rsid w:val="00E971A2"/>
    <w:rsid w:val="00EA20D7"/>
    <w:rsid w:val="00EA3E54"/>
    <w:rsid w:val="00EB6CEE"/>
    <w:rsid w:val="00EC6759"/>
    <w:rsid w:val="00ED1856"/>
    <w:rsid w:val="00ED4ABF"/>
    <w:rsid w:val="00ED703C"/>
    <w:rsid w:val="00ED75F6"/>
    <w:rsid w:val="00EE6FE5"/>
    <w:rsid w:val="00EF1144"/>
    <w:rsid w:val="00EF7686"/>
    <w:rsid w:val="00F10B49"/>
    <w:rsid w:val="00F1408F"/>
    <w:rsid w:val="00F3299C"/>
    <w:rsid w:val="00F34119"/>
    <w:rsid w:val="00F354E6"/>
    <w:rsid w:val="00F5117B"/>
    <w:rsid w:val="00F555EE"/>
    <w:rsid w:val="00F61657"/>
    <w:rsid w:val="00F6169E"/>
    <w:rsid w:val="00F744C1"/>
    <w:rsid w:val="00F8357A"/>
    <w:rsid w:val="00F93BC9"/>
    <w:rsid w:val="00F9597F"/>
    <w:rsid w:val="00F97817"/>
    <w:rsid w:val="00FA1BFD"/>
    <w:rsid w:val="00FA7E2D"/>
    <w:rsid w:val="00FD0D58"/>
    <w:rsid w:val="00FD374C"/>
    <w:rsid w:val="00FE198E"/>
    <w:rsid w:val="00FF2680"/>
    <w:rsid w:val="00FF50CF"/>
    <w:rsid w:val="00FF6DE6"/>
    <w:rsid w:val="00FF77D9"/>
    <w:rsid w:val="015D6897"/>
    <w:rsid w:val="036166F3"/>
    <w:rsid w:val="082008E5"/>
    <w:rsid w:val="0F944182"/>
    <w:rsid w:val="143F1A05"/>
    <w:rsid w:val="15035DB6"/>
    <w:rsid w:val="16E35C6A"/>
    <w:rsid w:val="19F831A2"/>
    <w:rsid w:val="1AA450E7"/>
    <w:rsid w:val="1B466940"/>
    <w:rsid w:val="1F575A1D"/>
    <w:rsid w:val="1FC21DE1"/>
    <w:rsid w:val="21942E1A"/>
    <w:rsid w:val="22E32936"/>
    <w:rsid w:val="23881196"/>
    <w:rsid w:val="24A715F6"/>
    <w:rsid w:val="2940268B"/>
    <w:rsid w:val="2F6BE35D"/>
    <w:rsid w:val="35A00C27"/>
    <w:rsid w:val="36F57102"/>
    <w:rsid w:val="3B1169D7"/>
    <w:rsid w:val="41817507"/>
    <w:rsid w:val="43B94DF1"/>
    <w:rsid w:val="45EF4643"/>
    <w:rsid w:val="4681741A"/>
    <w:rsid w:val="4FEB6418"/>
    <w:rsid w:val="53F3142E"/>
    <w:rsid w:val="5F6D4B88"/>
    <w:rsid w:val="640C5C5D"/>
    <w:rsid w:val="647E275D"/>
    <w:rsid w:val="66B406B8"/>
    <w:rsid w:val="67427F0E"/>
    <w:rsid w:val="683A2DA7"/>
    <w:rsid w:val="6B12495E"/>
    <w:rsid w:val="6C5D2178"/>
    <w:rsid w:val="71244F80"/>
    <w:rsid w:val="760240E5"/>
    <w:rsid w:val="79A2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45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styleId="4">
    <w:name w:val="Body Text"/>
    <w:basedOn w:val="1"/>
    <w:link w:val="46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5">
    <w:name w:val="Date"/>
    <w:basedOn w:val="1"/>
    <w:next w:val="1"/>
    <w:link w:val="4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4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4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Normal (Web)"/>
    <w:basedOn w:val="1"/>
    <w:qFormat/>
    <w:uiPriority w:val="0"/>
    <w:pPr>
      <w:jc w:val="left"/>
    </w:pPr>
    <w:rPr>
      <w:rFonts w:ascii="Times New Roman" w:hAnsi="Times New Roman" w:cs="Times New Roman"/>
      <w:kern w:val="0"/>
      <w:szCs w:val="21"/>
    </w:rPr>
  </w:style>
  <w:style w:type="paragraph" w:styleId="11">
    <w:name w:val="annotation subject"/>
    <w:basedOn w:val="3"/>
    <w:next w:val="3"/>
    <w:link w:val="25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unhideWhenUsed/>
    <w:qFormat/>
    <w:uiPriority w:val="0"/>
    <w:rPr>
      <w:sz w:val="21"/>
      <w:szCs w:val="21"/>
    </w:rPr>
  </w:style>
  <w:style w:type="character" w:customStyle="1" w:styleId="16">
    <w:name w:val="批注文字 字符"/>
    <w:basedOn w:val="14"/>
    <w:link w:val="17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17">
    <w:name w:val="header9ed611c8"/>
    <w:basedOn w:val="18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customStyle="1" w:styleId="18">
    <w:name w:val="Normal537b39d2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lang w:val="en-US" w:eastAsia="zh-CN" w:bidi="ar-SA"/>
    </w:rPr>
  </w:style>
  <w:style w:type="paragraph" w:customStyle="1" w:styleId="19">
    <w:name w:val="annotation text7bfd63c3"/>
    <w:basedOn w:val="20"/>
    <w:link w:val="16"/>
    <w:unhideWhenUsed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20">
    <w:name w:val="Normal1df01935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21">
    <w:name w:val="日期 字符"/>
    <w:basedOn w:val="14"/>
    <w:link w:val="22"/>
    <w:semiHidden/>
    <w:qFormat/>
    <w:uiPriority w:val="99"/>
    <w:rPr>
      <w:rFonts w:eastAsia="仿宋_GB2312"/>
      <w:sz w:val="32"/>
    </w:rPr>
  </w:style>
  <w:style w:type="paragraph" w:customStyle="1" w:styleId="22">
    <w:name w:val="footer016d3ebb"/>
    <w:basedOn w:val="20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3">
    <w:name w:val="页眉 字符"/>
    <w:basedOn w:val="14"/>
    <w:link w:val="8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页脚 字符"/>
    <w:basedOn w:val="14"/>
    <w:link w:val="7"/>
    <w:qFormat/>
    <w:uiPriority w:val="99"/>
    <w:rPr>
      <w:rFonts w:eastAsia="仿宋_GB2312"/>
      <w:sz w:val="18"/>
      <w:szCs w:val="18"/>
    </w:rPr>
  </w:style>
  <w:style w:type="character" w:customStyle="1" w:styleId="25">
    <w:name w:val="批注主题 字符"/>
    <w:basedOn w:val="16"/>
    <w:link w:val="11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character" w:customStyle="1" w:styleId="26">
    <w:name w:val="标题 1 字符"/>
    <w:basedOn w:val="14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7">
    <w:name w:val="标题 1 Char Char"/>
    <w:qFormat/>
    <w:uiPriority w:val="0"/>
    <w:rPr>
      <w:rFonts w:hint="default" w:ascii="Calibri" w:hAnsi="Calibri" w:eastAsia="宋体" w:cs="Calibri"/>
      <w:b/>
      <w:sz w:val="36"/>
    </w:rPr>
  </w:style>
  <w:style w:type="character" w:customStyle="1" w:styleId="28">
    <w:name w:val="正文文本 字符"/>
    <w:basedOn w:val="14"/>
    <w:link w:val="29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29">
    <w:name w:val="footer904aeb60"/>
    <w:basedOn w:val="18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30">
    <w:name w:val="Balloon Textb8d51c22"/>
    <w:basedOn w:val="20"/>
    <w:link w:val="28"/>
    <w:semiHidden/>
    <w:unhideWhenUsed/>
    <w:qFormat/>
    <w:uiPriority w:val="99"/>
    <w:rPr>
      <w:sz w:val="18"/>
      <w:szCs w:val="18"/>
    </w:rPr>
  </w:style>
  <w:style w:type="character" w:customStyle="1" w:styleId="31">
    <w:name w:val="HTML 预设格式 字符"/>
    <w:basedOn w:val="14"/>
    <w:link w:val="32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HTML Preformattedc7e9e581"/>
    <w:basedOn w:val="20"/>
    <w:link w:val="3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3">
    <w:name w:val="批注框文本 字符"/>
    <w:basedOn w:val="14"/>
    <w:link w:val="34"/>
    <w:semiHidden/>
    <w:qFormat/>
    <w:uiPriority w:val="99"/>
    <w:rPr>
      <w:rFonts w:ascii="宋体" w:eastAsia="宋体"/>
      <w:kern w:val="2"/>
      <w:sz w:val="18"/>
      <w:szCs w:val="18"/>
    </w:rPr>
  </w:style>
  <w:style w:type="paragraph" w:customStyle="1" w:styleId="34">
    <w:name w:val="header495ade1d"/>
    <w:basedOn w:val="20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35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36">
    <w:name w:val="Default Paragraph Font28884b07"/>
    <w:semiHidden/>
    <w:unhideWhenUsed/>
    <w:qFormat/>
    <w:uiPriority w:val="1"/>
  </w:style>
  <w:style w:type="table" w:customStyle="1" w:styleId="37">
    <w:name w:val="Normal Tablea3590118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页眉 字符c01f0cb7"/>
    <w:basedOn w:val="36"/>
    <w:link w:val="3"/>
    <w:qFormat/>
    <w:uiPriority w:val="99"/>
    <w:rPr>
      <w:sz w:val="18"/>
      <w:szCs w:val="18"/>
    </w:rPr>
  </w:style>
  <w:style w:type="character" w:customStyle="1" w:styleId="39">
    <w:name w:val="页脚 字符c5718ade"/>
    <w:basedOn w:val="36"/>
    <w:link w:val="4"/>
    <w:qFormat/>
    <w:uiPriority w:val="99"/>
    <w:rPr>
      <w:sz w:val="18"/>
      <w:szCs w:val="18"/>
    </w:rPr>
  </w:style>
  <w:style w:type="character" w:customStyle="1" w:styleId="40">
    <w:name w:val="cellcell"/>
    <w:basedOn w:val="36"/>
    <w:qFormat/>
    <w:uiPriority w:val="0"/>
  </w:style>
  <w:style w:type="character" w:customStyle="1" w:styleId="41">
    <w:name w:val="Default Paragraph Font2e4761e1"/>
    <w:semiHidden/>
    <w:unhideWhenUsed/>
    <w:qFormat/>
    <w:uiPriority w:val="1"/>
  </w:style>
  <w:style w:type="table" w:customStyle="1" w:styleId="42">
    <w:name w:val="Normal Tablec249113d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Table Grid4a84c34e"/>
    <w:basedOn w:val="4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4">
    <w:name w:val="annotation referenceb8d35993"/>
    <w:basedOn w:val="41"/>
    <w:unhideWhenUsed/>
    <w:qFormat/>
    <w:uiPriority w:val="0"/>
    <w:rPr>
      <w:sz w:val="21"/>
      <w:szCs w:val="21"/>
    </w:rPr>
  </w:style>
  <w:style w:type="character" w:customStyle="1" w:styleId="45">
    <w:name w:val="批注文字 字符90fada05"/>
    <w:basedOn w:val="41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46">
    <w:name w:val="批注框文本 字符473d1d33"/>
    <w:basedOn w:val="41"/>
    <w:link w:val="4"/>
    <w:semiHidden/>
    <w:qFormat/>
    <w:uiPriority w:val="99"/>
    <w:rPr>
      <w:rFonts w:eastAsia="仿宋_GB2312"/>
      <w:sz w:val="18"/>
      <w:szCs w:val="18"/>
    </w:rPr>
  </w:style>
  <w:style w:type="character" w:customStyle="1" w:styleId="47">
    <w:name w:val="页眉 字符30821719"/>
    <w:basedOn w:val="41"/>
    <w:link w:val="6"/>
    <w:qFormat/>
    <w:uiPriority w:val="99"/>
    <w:rPr>
      <w:rFonts w:eastAsia="仿宋_GB2312"/>
      <w:sz w:val="18"/>
      <w:szCs w:val="18"/>
    </w:rPr>
  </w:style>
  <w:style w:type="character" w:customStyle="1" w:styleId="48">
    <w:name w:val="页脚 字符08387dec"/>
    <w:basedOn w:val="41"/>
    <w:link w:val="5"/>
    <w:qFormat/>
    <w:uiPriority w:val="99"/>
    <w:rPr>
      <w:rFonts w:eastAsia="仿宋_GB2312"/>
      <w:sz w:val="18"/>
      <w:szCs w:val="18"/>
    </w:rPr>
  </w:style>
  <w:style w:type="character" w:customStyle="1" w:styleId="49">
    <w:name w:val="HTML 预设格式 字符faf473f6"/>
    <w:basedOn w:val="41"/>
    <w:link w:val="9"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正文1c5b1f273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1">
    <w:name w:val="2021文书-标题2021-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  <w:lang w:val="en-US" w:eastAsia="zh-CN" w:bidi="ar-SA"/>
    </w:rPr>
  </w:style>
  <w:style w:type="paragraph" w:customStyle="1" w:styleId="52">
    <w:name w:val="2021文书-文号2021-0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53">
    <w:name w:val="2021文书-正文2021-1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54">
    <w:name w:val="2021文书-页码2021-2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  <w:lang w:val="en-US" w:eastAsia="zh-CN" w:bidi="ar-SA"/>
    </w:rPr>
  </w:style>
  <w:style w:type="paragraph" w:customStyle="1" w:styleId="55">
    <w:name w:val="2021文书-正文（无缩进）2021-3"/>
    <w:qFormat/>
    <w:uiPriority w:val="0"/>
    <w:pPr>
      <w:wordWrap w:val="0"/>
      <w:spacing w:line="600" w:lineRule="exact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3A8685CA-BC32-4127-8365-98C7FD5F87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689</Words>
  <Characters>734</Characters>
  <Lines>6</Lines>
  <Paragraphs>1</Paragraphs>
  <TotalTime>0</TotalTime>
  <ScaleCrop>false</ScaleCrop>
  <LinksUpToDate>false</LinksUpToDate>
  <CharactersWithSpaces>743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2021-06-21T13:59:00Z</dcterms:created>
  <dc:creator>minstoney</dc:creator>
  <cp:lastModifiedBy>良心卖家吴大锤</cp:lastModifiedBy>
  <cp:lastPrinted>2026-07-06T16:55:00Z</cp:lastPrinted>
  <dcterms:modified xsi:type="dcterms:W3CDTF">2026-07-20T14:48:47Z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593A99D8FCF09CC0CFC45D6A3CF10901_43</vt:lpwstr>
  </property>
  <property fmtid="{D5CDD505-2E9C-101B-9397-08002B2CF9AE}" pid="4" name="KSOTemplateDocerSaveRecord">
    <vt:lpwstr>eyJoZGlkIjoiMmI1NWZjNWJhYWJlMTkwNjBlYTdjMjczNjJmN2FlYTMiLCJ1c2VySWQiOiI0MzIwMzU2NTEifQ==</vt:lpwstr>
  </property>
</Properties>
</file>