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中山市板芙医院XXX采购项目（第二次）</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706F007C">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516A1185">
      <w:pPr>
        <w:numPr>
          <w:ilvl w:val="0"/>
          <w:numId w:val="3"/>
        </w:numPr>
        <w:rPr>
          <w:rFonts w:hint="eastAsia" w:ascii="宋体" w:hAnsi="宋体" w:eastAsia="宋体" w:cs="宋体"/>
          <w:b/>
          <w:bCs/>
          <w:sz w:val="30"/>
          <w:szCs w:val="30"/>
          <w:lang w:val="en-US" w:eastAsia="zh-CN"/>
        </w:rPr>
      </w:pPr>
      <w:r>
        <w:rPr>
          <w:rFonts w:hint="eastAsia" w:eastAsia="宋体" w:cs="Times New Roman"/>
          <w:b/>
          <w:bCs/>
          <w:sz w:val="28"/>
          <w:szCs w:val="28"/>
          <w:lang w:val="en-US" w:eastAsia="zh-CN"/>
        </w:rPr>
        <w:t>无围标、串标行为承诺书</w:t>
      </w:r>
      <w:r>
        <w:rPr>
          <w:rFonts w:hint="eastAsia" w:ascii="宋体" w:hAnsi="宋体" w:eastAsia="宋体" w:cs="宋体"/>
          <w:b/>
          <w:bCs/>
          <w:sz w:val="30"/>
          <w:szCs w:val="30"/>
          <w:lang w:val="en-US" w:eastAsia="zh-CN"/>
        </w:rPr>
        <w:t>......页码</w:t>
      </w:r>
    </w:p>
    <w:p w14:paraId="567CBF04">
      <w:pPr>
        <w:numPr>
          <w:ilvl w:val="0"/>
          <w:numId w:val="3"/>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4A7C8027">
      <w:pPr>
        <w:numPr>
          <w:ilvl w:val="0"/>
          <w:numId w:val="3"/>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授权情况......页码</w:t>
      </w:r>
    </w:p>
    <w:p w14:paraId="4430744E">
      <w:pPr>
        <w:numPr>
          <w:ilvl w:val="0"/>
          <w:numId w:val="3"/>
        </w:numPr>
        <w:rPr>
          <w:rFonts w:hint="eastAsia"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w:t>
      </w:r>
      <w:r>
        <w:rPr>
          <w:rFonts w:hint="eastAsia" w:ascii="宋体" w:hAnsi="宋体" w:eastAsia="宋体" w:cs="宋体"/>
          <w:b/>
          <w:bCs/>
          <w:sz w:val="30"/>
          <w:szCs w:val="30"/>
          <w:lang w:val="en-US" w:eastAsia="zh-CN"/>
        </w:rPr>
        <w:t>项目负责人/主要人员情况表......页码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采购需求书</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总体实施方案 </w:t>
      </w:r>
      <w:r>
        <w:rPr>
          <w:rFonts w:hint="eastAsia" w:ascii="宋体" w:hAnsi="宋体" w:eastAsia="宋体" w:cs="宋体"/>
          <w:b/>
          <w:bCs/>
          <w:sz w:val="30"/>
          <w:szCs w:val="30"/>
          <w:lang w:val="en-US" w:eastAsia="zh-CN"/>
        </w:rPr>
        <w:t>......页码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cs="宋体"/>
          <w:b/>
          <w:bCs/>
          <w:color w:val="auto"/>
          <w:sz w:val="30"/>
          <w:szCs w:val="30"/>
          <w:highlight w:val="none"/>
          <w:lang w:val="en-US" w:eastAsia="zh-CN" w:bidi="ar-SA"/>
        </w:rPr>
        <w:t>服务保障</w:t>
      </w:r>
      <w:r>
        <w:rPr>
          <w:rFonts w:hint="eastAsia" w:ascii="宋体" w:hAnsi="宋体" w:eastAsia="宋体" w:cs="宋体"/>
          <w:b/>
          <w:bCs/>
          <w:color w:val="auto"/>
          <w:sz w:val="30"/>
          <w:szCs w:val="30"/>
          <w:highlight w:val="none"/>
          <w:lang w:val="en-US" w:eastAsia="zh-CN" w:bidi="ar-SA"/>
        </w:rPr>
        <w:t>方案</w:t>
      </w:r>
      <w:r>
        <w:rPr>
          <w:rFonts w:hint="eastAsia" w:ascii="宋体" w:hAnsi="宋体" w:eastAsia="宋体" w:cs="宋体"/>
          <w:b/>
          <w:bCs/>
          <w:sz w:val="30"/>
          <w:szCs w:val="30"/>
          <w:lang w:val="en-US" w:eastAsia="zh-CN"/>
        </w:rPr>
        <w:t>......页码</w:t>
      </w:r>
    </w:p>
    <w:p w14:paraId="464BF8C3">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3"/>
        <w:numPr>
          <w:ilvl w:val="0"/>
          <w:numId w:val="4"/>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采购项目（第二次）</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8"/>
        <w:ind w:left="0" w:leftChars="0" w:firstLine="0" w:firstLineChars="0"/>
        <w:rPr>
          <w:rFonts w:hint="default" w:ascii="宋体" w:hAnsi="宋体" w:eastAsia="宋体" w:cs="宋体"/>
          <w:sz w:val="21"/>
          <w:szCs w:val="21"/>
          <w:lang w:val="en-US" w:eastAsia="zh-CN"/>
        </w:rPr>
      </w:pPr>
    </w:p>
    <w:p w14:paraId="53A5C21A">
      <w:pPr>
        <w:rPr>
          <w:rFonts w:hint="default"/>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09E72DD3">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采购项目（第二次）</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38F4FC5">
      <w:pPr>
        <w:numPr>
          <w:ilvl w:val="0"/>
          <w:numId w:val="0"/>
        </w:numPr>
        <w:rPr>
          <w:rFonts w:hint="eastAsia"/>
          <w:b/>
          <w:bCs/>
          <w:sz w:val="28"/>
          <w:szCs w:val="28"/>
          <w:lang w:val="en-US" w:eastAsia="zh-CN"/>
        </w:rPr>
      </w:pPr>
    </w:p>
    <w:p w14:paraId="39907298">
      <w:pPr>
        <w:numPr>
          <w:ilvl w:val="0"/>
          <w:numId w:val="0"/>
        </w:numPr>
        <w:rPr>
          <w:rFonts w:hint="eastAsia"/>
          <w:b/>
          <w:bCs/>
          <w:sz w:val="28"/>
          <w:szCs w:val="28"/>
          <w:lang w:val="en-US" w:eastAsia="zh-CN"/>
        </w:rPr>
      </w:pPr>
    </w:p>
    <w:p w14:paraId="478BE5B5">
      <w:pPr>
        <w:numPr>
          <w:ilvl w:val="0"/>
          <w:numId w:val="0"/>
        </w:numPr>
        <w:rPr>
          <w:rFonts w:hint="eastAsia"/>
          <w:b/>
          <w:bCs/>
          <w:sz w:val="28"/>
          <w:szCs w:val="28"/>
          <w:lang w:val="en-US" w:eastAsia="zh-CN"/>
        </w:rPr>
      </w:pPr>
    </w:p>
    <w:p w14:paraId="5E8B9C25">
      <w:pPr>
        <w:numPr>
          <w:ilvl w:val="0"/>
          <w:numId w:val="0"/>
        </w:numPr>
        <w:rPr>
          <w:rFonts w:hint="eastAsia"/>
          <w:b/>
          <w:bCs/>
          <w:sz w:val="28"/>
          <w:szCs w:val="28"/>
          <w:lang w:val="en-US" w:eastAsia="zh-CN"/>
        </w:rPr>
      </w:pPr>
    </w:p>
    <w:p w14:paraId="76935755">
      <w:pPr>
        <w:numPr>
          <w:ilvl w:val="0"/>
          <w:numId w:val="0"/>
        </w:numPr>
        <w:rPr>
          <w:rFonts w:hint="eastAsia"/>
          <w:b/>
          <w:bCs/>
          <w:sz w:val="28"/>
          <w:szCs w:val="28"/>
          <w:lang w:val="en-US" w:eastAsia="zh-CN"/>
        </w:rPr>
      </w:pPr>
    </w:p>
    <w:p w14:paraId="54A29BF8">
      <w:pPr>
        <w:numPr>
          <w:ilvl w:val="0"/>
          <w:numId w:val="0"/>
        </w:numPr>
        <w:rPr>
          <w:rFonts w:hint="eastAsia"/>
          <w:b/>
          <w:bCs/>
          <w:sz w:val="28"/>
          <w:szCs w:val="28"/>
          <w:lang w:val="en-US"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7"/>
        <w:rPr>
          <w:rFonts w:ascii="宋体" w:hAnsi="宋体" w:cs="宋体"/>
          <w:color w:val="auto"/>
          <w:highlight w:val="none"/>
        </w:rPr>
      </w:pPr>
    </w:p>
    <w:p w14:paraId="6536293C">
      <w:pPr>
        <w:spacing w:line="360" w:lineRule="auto"/>
        <w:rPr>
          <w:rFonts w:hint="eastAsia" w:ascii="宋体" w:hAnsi="宋体" w:eastAsia="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5"/>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采购项目（第二次）</w:t>
      </w:r>
      <w:bookmarkStart w:id="4" w:name="_GoBack"/>
      <w:bookmarkEnd w:id="4"/>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b w:val="0"/>
          <w:bCs w:val="0"/>
          <w:color w:val="auto"/>
          <w:szCs w:val="21"/>
          <w:highlight w:val="none"/>
        </w:rPr>
        <w:t>说明：1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14D81B8E">
      <w:pPr>
        <w:numPr>
          <w:ilvl w:val="0"/>
          <w:numId w:val="0"/>
        </w:numPr>
        <w:rPr>
          <w:rFonts w:hint="eastAsia"/>
          <w:b/>
          <w:bCs/>
          <w:sz w:val="28"/>
          <w:szCs w:val="28"/>
          <w:lang w:val="en-US" w:eastAsia="zh-CN"/>
        </w:rPr>
      </w:pPr>
      <w:r>
        <w:rPr>
          <w:rFonts w:hint="eastAsia"/>
          <w:b/>
          <w:bCs/>
          <w:sz w:val="28"/>
          <w:szCs w:val="28"/>
          <w:lang w:val="en-US" w:eastAsia="zh-CN"/>
        </w:rPr>
        <w:t>（四）授权情况（如有）</w:t>
      </w:r>
    </w:p>
    <w:p w14:paraId="2866572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E309AFC">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3E02D3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ED253D8">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61F10C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171592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BAF0D4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0272ADF">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38DD34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65798A2">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9981A0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E85106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103787E">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3D98897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023966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50CBB6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DDA71A">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55A37C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76369A8">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AB9DB4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7A0BF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19BD9CF">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2FC2D0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50023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E53751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217BF9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ED88E9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9367FE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A92012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A34F9CA">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320525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2E0435C">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30EEC6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D6EB36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787C8F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14037EE">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45E148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AA44C2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FCDE744">
      <w:pPr>
        <w:numPr>
          <w:ilvl w:val="0"/>
          <w:numId w:val="0"/>
        </w:numPr>
        <w:rPr>
          <w:rFonts w:hint="default"/>
          <w:b/>
          <w:bCs/>
          <w:sz w:val="28"/>
          <w:szCs w:val="28"/>
          <w:lang w:val="en-US" w:eastAsia="zh-CN"/>
        </w:rPr>
      </w:pPr>
      <w:r>
        <w:rPr>
          <w:rFonts w:hint="eastAsia"/>
          <w:b/>
          <w:bCs/>
          <w:sz w:val="28"/>
          <w:szCs w:val="28"/>
          <w:lang w:val="en-US" w:eastAsia="zh-CN"/>
        </w:rPr>
        <w:t>（五）</w:t>
      </w:r>
      <w:r>
        <w:rPr>
          <w:rFonts w:hint="default"/>
          <w:b/>
          <w:bCs/>
          <w:sz w:val="28"/>
          <w:szCs w:val="28"/>
          <w:lang w:val="en-US" w:eastAsia="zh-CN"/>
        </w:rPr>
        <w:t>资格性审查要求的其他资质证明文件</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1.提供</w:t>
      </w:r>
      <w:r>
        <w:rPr>
          <w:rFonts w:hint="eastAsia" w:eastAsia="宋体" w:cs="Times New Roman"/>
          <w:b/>
          <w:bCs/>
          <w:highlight w:val="none"/>
          <w:lang w:val="en-US" w:eastAsia="zh-CN"/>
        </w:rPr>
        <w:t>相关经营范围且有效的营业执照（提供证明材料复印件加盖供应商公章）。</w:t>
      </w:r>
    </w:p>
    <w:p w14:paraId="3C222E8F">
      <w:pPr>
        <w:pStyle w:val="2"/>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1DA78C6B">
      <w:pPr>
        <w:rPr>
          <w:rFonts w:hint="eastAsia" w:ascii="宋体" w:hAnsi="宋体" w:cs="宋体"/>
          <w:sz w:val="30"/>
          <w:szCs w:val="30"/>
          <w:lang w:val="en-US" w:eastAsia="zh-CN"/>
        </w:rPr>
      </w:pPr>
    </w:p>
    <w:p w14:paraId="721CA2A1">
      <w:pPr>
        <w:rPr>
          <w:rFonts w:hint="eastAsia" w:ascii="宋体" w:hAnsi="宋体" w:cs="宋体"/>
          <w:sz w:val="30"/>
          <w:szCs w:val="30"/>
          <w:lang w:val="en-US" w:eastAsia="zh-CN"/>
        </w:rPr>
      </w:pPr>
    </w:p>
    <w:p w14:paraId="65C8CFB8">
      <w:pPr>
        <w:pStyle w:val="2"/>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795" w:tblpY="268"/>
        <w:tblOverlap w:val="never"/>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3691"/>
        <w:gridCol w:w="2174"/>
        <w:gridCol w:w="1905"/>
        <w:gridCol w:w="1932"/>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66"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691"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采购标的</w:t>
            </w:r>
          </w:p>
        </w:tc>
        <w:tc>
          <w:tcPr>
            <w:tcW w:w="2174" w:type="dxa"/>
            <w:noWrap w:val="0"/>
            <w:vAlign w:val="center"/>
          </w:tcPr>
          <w:p w14:paraId="406FF7BC">
            <w:pPr>
              <w:ind w:right="-82" w:rightChars="-39" w:firstLine="422" w:firstLineChars="200"/>
              <w:jc w:val="both"/>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数量</w:t>
            </w:r>
            <w:r>
              <w:rPr>
                <w:rFonts w:hint="eastAsia" w:ascii="宋体" w:hAnsi="宋体" w:cs="宋体"/>
                <w:b/>
                <w:color w:val="auto"/>
                <w:sz w:val="21"/>
                <w:szCs w:val="21"/>
                <w:highlight w:val="none"/>
                <w:lang w:val="en-US" w:eastAsia="zh-CN"/>
              </w:rPr>
              <w:t>（单位）</w:t>
            </w:r>
          </w:p>
        </w:tc>
        <w:tc>
          <w:tcPr>
            <w:tcW w:w="1905" w:type="dxa"/>
            <w:noWrap w:val="0"/>
            <w:vAlign w:val="center"/>
          </w:tcPr>
          <w:p w14:paraId="55DB939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w:t>
            </w:r>
            <w:bookmarkStart w:id="0" w:name="OLE_LINK1"/>
            <w:r>
              <w:rPr>
                <w:rFonts w:hint="eastAsia" w:ascii="宋体" w:hAnsi="宋体" w:eastAsia="宋体" w:cs="宋体"/>
                <w:b/>
                <w:color w:val="auto"/>
                <w:sz w:val="21"/>
                <w:szCs w:val="21"/>
                <w:highlight w:val="none"/>
                <w:lang w:val="en-US" w:eastAsia="zh-CN"/>
              </w:rPr>
              <w:t>（元）</w:t>
            </w:r>
            <w:bookmarkEnd w:id="0"/>
          </w:p>
        </w:tc>
        <w:tc>
          <w:tcPr>
            <w:tcW w:w="1932" w:type="dxa"/>
            <w:noWrap w:val="0"/>
            <w:vAlign w:val="center"/>
          </w:tcPr>
          <w:p w14:paraId="4792A28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总价（元）</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666"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691" w:type="dxa"/>
            <w:noWrap w:val="0"/>
            <w:vAlign w:val="center"/>
          </w:tcPr>
          <w:p w14:paraId="1327FC2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tc>
        <w:tc>
          <w:tcPr>
            <w:tcW w:w="2174" w:type="dxa"/>
            <w:noWrap w:val="0"/>
            <w:vAlign w:val="center"/>
          </w:tcPr>
          <w:p w14:paraId="51415D7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tc>
        <w:tc>
          <w:tcPr>
            <w:tcW w:w="1905" w:type="dxa"/>
            <w:noWrap w:val="0"/>
            <w:vAlign w:val="center"/>
          </w:tcPr>
          <w:p w14:paraId="50B72420">
            <w:pPr>
              <w:rPr>
                <w:rFonts w:hint="eastAsia" w:ascii="宋体" w:hAnsi="宋体" w:eastAsia="宋体" w:cs="宋体"/>
                <w:color w:val="auto"/>
                <w:sz w:val="21"/>
                <w:szCs w:val="21"/>
                <w:highlight w:val="none"/>
              </w:rPr>
            </w:pPr>
          </w:p>
        </w:tc>
        <w:tc>
          <w:tcPr>
            <w:tcW w:w="1932" w:type="dxa"/>
            <w:noWrap w:val="0"/>
            <w:vAlign w:val="center"/>
          </w:tcPr>
          <w:p w14:paraId="53EE06B2">
            <w:pPr>
              <w:rPr>
                <w:rFonts w:hint="eastAsia" w:ascii="宋体" w:hAnsi="宋体" w:eastAsia="宋体" w:cs="宋体"/>
                <w:color w:val="auto"/>
                <w:sz w:val="21"/>
                <w:szCs w:val="21"/>
                <w:highlight w:val="none"/>
              </w:rPr>
            </w:pP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368" w:type="dxa"/>
            <w:gridSpan w:val="5"/>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545E9F6B">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83309B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bidi="en-US"/>
        </w:rPr>
      </w:pPr>
      <w:r>
        <w:rPr>
          <w:rFonts w:hint="eastAsia" w:ascii="宋体" w:hAnsi="宋体" w:eastAsia="宋体" w:cs="宋体"/>
          <w:b w:val="0"/>
          <w:bCs w:val="0"/>
          <w:color w:val="auto"/>
          <w:sz w:val="24"/>
          <w:szCs w:val="24"/>
          <w:highlight w:val="none"/>
          <w:lang w:bidi="en-US"/>
        </w:rPr>
        <w:t>注：</w:t>
      </w:r>
      <w:r>
        <w:rPr>
          <w:rFonts w:hint="eastAsia" w:ascii="宋体" w:hAnsi="宋体" w:eastAsia="宋体" w:cs="宋体"/>
          <w:b w:val="0"/>
          <w:bCs w:val="0"/>
          <w:color w:val="auto"/>
          <w:sz w:val="24"/>
          <w:szCs w:val="24"/>
          <w:highlight w:val="none"/>
          <w:lang w:val="en-US" w:eastAsia="zh-CN" w:bidi="en-US"/>
        </w:rPr>
        <w:t>1</w:t>
      </w:r>
      <w:r>
        <w:rPr>
          <w:rFonts w:hint="eastAsia" w:ascii="宋体" w:hAnsi="宋体" w:eastAsia="宋体" w:cs="宋体"/>
          <w:b w:val="0"/>
          <w:bCs w:val="0"/>
          <w:color w:val="auto"/>
          <w:sz w:val="24"/>
          <w:szCs w:val="24"/>
          <w:highlight w:val="none"/>
          <w:lang w:bidi="en-US"/>
        </w:rPr>
        <w:t>.</w:t>
      </w:r>
      <w:r>
        <w:rPr>
          <w:rFonts w:hint="eastAsia" w:ascii="宋体" w:hAnsi="宋体" w:eastAsia="宋体" w:cs="宋体"/>
          <w:b w:val="0"/>
          <w:bCs w:val="0"/>
          <w:color w:val="auto"/>
          <w:sz w:val="24"/>
          <w:szCs w:val="24"/>
          <w:highlight w:val="none"/>
          <w:lang w:eastAsia="zh-CN" w:bidi="en-US"/>
        </w:rPr>
        <w:t>本项目</w:t>
      </w:r>
      <w:r>
        <w:rPr>
          <w:rFonts w:hint="eastAsia" w:ascii="宋体" w:hAnsi="宋体" w:eastAsia="宋体" w:cs="宋体"/>
          <w:b w:val="0"/>
          <w:bCs w:val="0"/>
          <w:color w:val="auto"/>
          <w:sz w:val="24"/>
          <w:szCs w:val="24"/>
          <w:highlight w:val="none"/>
          <w:lang w:val="en-US" w:eastAsia="zh-CN" w:bidi="en-US"/>
        </w:rPr>
        <w:t>报价不得超项目</w:t>
      </w:r>
      <w:r>
        <w:rPr>
          <w:rFonts w:hint="eastAsia" w:ascii="宋体" w:hAnsi="宋体" w:cs="宋体"/>
          <w:b w:val="0"/>
          <w:bCs w:val="0"/>
          <w:color w:val="auto"/>
          <w:sz w:val="24"/>
          <w:szCs w:val="24"/>
          <w:highlight w:val="none"/>
          <w:lang w:val="en-US" w:eastAsia="zh-CN" w:bidi="en-US"/>
        </w:rPr>
        <w:t>最高限价或采购预算金额</w:t>
      </w:r>
      <w:r>
        <w:rPr>
          <w:rFonts w:hint="eastAsia" w:ascii="宋体" w:hAnsi="宋体" w:eastAsia="宋体" w:cs="宋体"/>
          <w:b w:val="0"/>
          <w:bCs w:val="0"/>
          <w:color w:val="auto"/>
          <w:sz w:val="24"/>
          <w:szCs w:val="24"/>
          <w:highlight w:val="none"/>
          <w:lang w:val="en-US" w:eastAsia="zh-CN" w:bidi="en-US"/>
        </w:rPr>
        <w:t>，须四舍五入精确到小数点后两位，否则视为无效报价</w:t>
      </w:r>
      <w:r>
        <w:rPr>
          <w:rFonts w:hint="eastAsia" w:ascii="宋体" w:hAnsi="宋体" w:eastAsia="宋体" w:cs="宋体"/>
          <w:b w:val="0"/>
          <w:bCs w:val="0"/>
          <w:color w:val="auto"/>
          <w:sz w:val="24"/>
          <w:szCs w:val="24"/>
          <w:highlight w:val="none"/>
          <w:lang w:bidi="en-US"/>
        </w:rPr>
        <w:t>。</w:t>
      </w:r>
    </w:p>
    <w:p w14:paraId="45DDA40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2.本项目为大包干项目，供应商报价须是完成本项目的一切费用总和，包括但不限于系统改造费、接口费、调试费、技术培训费及国家规定的各项税费等。</w:t>
      </w:r>
    </w:p>
    <w:p w14:paraId="2A54A32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3.供应商</w:t>
      </w:r>
      <w:r>
        <w:rPr>
          <w:rFonts w:hint="eastAsia" w:ascii="宋体" w:hAnsi="宋体" w:eastAsia="宋体" w:cs="宋体"/>
          <w:b w:val="0"/>
          <w:bCs w:val="0"/>
          <w:color w:val="auto"/>
          <w:sz w:val="24"/>
          <w:szCs w:val="24"/>
          <w:highlight w:val="none"/>
          <w:lang w:bidi="en-US"/>
        </w:rPr>
        <w:t>在报价中及项目实施过程中如有任何遗漏，均被视为遗漏部分价格已经包含在总价中（</w:t>
      </w:r>
      <w:r>
        <w:rPr>
          <w:rFonts w:hint="eastAsia" w:ascii="宋体" w:hAnsi="宋体" w:eastAsia="宋体" w:cs="宋体"/>
          <w:b w:val="0"/>
          <w:bCs w:val="0"/>
          <w:color w:val="auto"/>
          <w:sz w:val="24"/>
          <w:szCs w:val="24"/>
          <w:highlight w:val="none"/>
          <w:lang w:val="en-US" w:eastAsia="zh-CN" w:bidi="en-US"/>
        </w:rPr>
        <w:t>供应商</w:t>
      </w:r>
      <w:r>
        <w:rPr>
          <w:rFonts w:hint="eastAsia" w:ascii="宋体" w:hAnsi="宋体" w:eastAsia="宋体" w:cs="宋体"/>
          <w:b w:val="0"/>
          <w:bCs w:val="0"/>
          <w:color w:val="auto"/>
          <w:sz w:val="24"/>
          <w:szCs w:val="24"/>
          <w:highlight w:val="none"/>
          <w:lang w:bidi="en-US"/>
        </w:rPr>
        <w:t>自行负责），采购人不再支付任何费用。</w:t>
      </w:r>
    </w:p>
    <w:p w14:paraId="1137A3B7">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4B196D2">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7"/>
        <w:rPr>
          <w:rFonts w:hint="eastAsia" w:ascii="宋体" w:hAnsi="宋体" w:eastAsia="宋体" w:cs="宋体"/>
          <w:sz w:val="21"/>
          <w:szCs w:val="21"/>
        </w:rPr>
      </w:pPr>
    </w:p>
    <w:p w14:paraId="739E2EA0">
      <w:pPr>
        <w:pStyle w:val="2"/>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3"/>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Calibri" w:hAnsi="Calibri" w:cs="Times New Roman"/>
          <w:b/>
          <w:bCs/>
          <w:color w:val="auto"/>
          <w:kern w:val="2"/>
          <w:sz w:val="32"/>
          <w:szCs w:val="32"/>
          <w:lang w:val="en-US" w:eastAsia="zh-CN" w:bidi="ar-SA"/>
        </w:rPr>
        <w:t>的</w:t>
      </w:r>
      <w:r>
        <w:rPr>
          <w:rFonts w:hint="eastAsia" w:ascii="Calibri" w:hAnsi="Calibri" w:eastAsia="宋体" w:cs="Times New Roman"/>
          <w:b/>
          <w:bCs/>
          <w:color w:val="auto"/>
          <w:kern w:val="2"/>
          <w:sz w:val="32"/>
          <w:szCs w:val="32"/>
          <w:lang w:val="en-US" w:eastAsia="zh-CN" w:bidi="ar-SA"/>
        </w:rPr>
        <w:t>项目负责人/主要人员情况表</w:t>
      </w:r>
    </w:p>
    <w:tbl>
      <w:tblPr>
        <w:tblStyle w:val="14"/>
        <w:tblW w:w="93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181"/>
        <w:gridCol w:w="505"/>
        <w:gridCol w:w="505"/>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hint="eastAsia"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9800"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88"/>
        <w:gridCol w:w="2200"/>
        <w:gridCol w:w="2450"/>
        <w:gridCol w:w="2112"/>
      </w:tblGrid>
      <w:tr w14:paraId="7EC7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5669529">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288" w:type="dxa"/>
            <w:noWrap w:val="0"/>
            <w:vAlign w:val="center"/>
          </w:tcPr>
          <w:p w14:paraId="4D47F3D1">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200" w:type="dxa"/>
            <w:noWrap w:val="0"/>
            <w:vAlign w:val="center"/>
          </w:tcPr>
          <w:p w14:paraId="6C445D6D">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w:t>
            </w:r>
          </w:p>
          <w:p w14:paraId="7EAFF8F6">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具体内容</w:t>
            </w:r>
          </w:p>
        </w:tc>
        <w:tc>
          <w:tcPr>
            <w:tcW w:w="2450" w:type="dxa"/>
            <w:noWrap w:val="0"/>
            <w:vAlign w:val="center"/>
          </w:tcPr>
          <w:p w14:paraId="5F93699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123247F9">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2112" w:type="dxa"/>
            <w:noWrap w:val="0"/>
            <w:vAlign w:val="center"/>
          </w:tcPr>
          <w:p w14:paraId="76A530E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A7F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4F81C79">
            <w:pPr>
              <w:numPr>
                <w:ilvl w:val="0"/>
                <w:numId w:val="5"/>
              </w:numPr>
              <w:jc w:val="center"/>
              <w:rPr>
                <w:rFonts w:ascii="宋体" w:hAnsi="宋体"/>
                <w:color w:val="auto"/>
                <w:sz w:val="21"/>
                <w:szCs w:val="21"/>
                <w:highlight w:val="none"/>
              </w:rPr>
            </w:pPr>
          </w:p>
        </w:tc>
        <w:tc>
          <w:tcPr>
            <w:tcW w:w="2288" w:type="dxa"/>
            <w:noWrap w:val="0"/>
            <w:vAlign w:val="center"/>
          </w:tcPr>
          <w:p w14:paraId="53E4B552">
            <w:pPr>
              <w:ind w:left="-78" w:leftChars="-37" w:right="-80" w:rightChars="-38"/>
              <w:jc w:val="left"/>
              <w:rPr>
                <w:rFonts w:ascii="宋体" w:hAnsi="宋体"/>
                <w:color w:val="auto"/>
                <w:sz w:val="21"/>
                <w:szCs w:val="21"/>
                <w:highlight w:val="none"/>
              </w:rPr>
            </w:pPr>
          </w:p>
        </w:tc>
        <w:tc>
          <w:tcPr>
            <w:tcW w:w="2200" w:type="dxa"/>
            <w:noWrap w:val="0"/>
            <w:vAlign w:val="center"/>
          </w:tcPr>
          <w:p w14:paraId="0A33E3F4">
            <w:pPr>
              <w:ind w:left="-78" w:leftChars="-37" w:right="-80" w:rightChars="-38"/>
              <w:jc w:val="center"/>
              <w:rPr>
                <w:rFonts w:ascii="宋体" w:hAnsi="宋体"/>
                <w:color w:val="auto"/>
                <w:sz w:val="21"/>
                <w:szCs w:val="21"/>
                <w:highlight w:val="none"/>
              </w:rPr>
            </w:pPr>
          </w:p>
        </w:tc>
        <w:tc>
          <w:tcPr>
            <w:tcW w:w="2450" w:type="dxa"/>
            <w:noWrap w:val="0"/>
            <w:vAlign w:val="center"/>
          </w:tcPr>
          <w:p w14:paraId="4268BD5C">
            <w:pPr>
              <w:ind w:left="-78" w:leftChars="-37" w:right="-80" w:rightChars="-38"/>
              <w:jc w:val="center"/>
              <w:rPr>
                <w:rFonts w:ascii="宋体" w:hAnsi="宋体"/>
                <w:color w:val="auto"/>
                <w:sz w:val="21"/>
                <w:szCs w:val="21"/>
                <w:highlight w:val="none"/>
              </w:rPr>
            </w:pPr>
          </w:p>
        </w:tc>
        <w:tc>
          <w:tcPr>
            <w:tcW w:w="2112" w:type="dxa"/>
            <w:noWrap w:val="0"/>
            <w:vAlign w:val="center"/>
          </w:tcPr>
          <w:p w14:paraId="118F9C5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151D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51311DC">
            <w:pPr>
              <w:numPr>
                <w:ilvl w:val="0"/>
                <w:numId w:val="5"/>
              </w:numPr>
              <w:jc w:val="center"/>
              <w:rPr>
                <w:rFonts w:ascii="宋体" w:hAnsi="宋体"/>
                <w:color w:val="auto"/>
                <w:sz w:val="21"/>
                <w:szCs w:val="21"/>
                <w:highlight w:val="none"/>
              </w:rPr>
            </w:pPr>
          </w:p>
        </w:tc>
        <w:tc>
          <w:tcPr>
            <w:tcW w:w="2288" w:type="dxa"/>
            <w:noWrap w:val="0"/>
            <w:vAlign w:val="center"/>
          </w:tcPr>
          <w:p w14:paraId="6A417779">
            <w:pPr>
              <w:ind w:left="-78" w:leftChars="-37" w:right="-80" w:rightChars="-38"/>
              <w:jc w:val="left"/>
              <w:rPr>
                <w:rFonts w:ascii="宋体" w:hAnsi="宋体"/>
                <w:color w:val="auto"/>
                <w:sz w:val="21"/>
                <w:szCs w:val="21"/>
                <w:highlight w:val="none"/>
              </w:rPr>
            </w:pPr>
          </w:p>
        </w:tc>
        <w:tc>
          <w:tcPr>
            <w:tcW w:w="2200" w:type="dxa"/>
            <w:noWrap w:val="0"/>
            <w:vAlign w:val="center"/>
          </w:tcPr>
          <w:p w14:paraId="7C7E6A58">
            <w:pPr>
              <w:ind w:left="-78" w:leftChars="-37" w:right="-80" w:rightChars="-38"/>
              <w:jc w:val="center"/>
              <w:rPr>
                <w:rFonts w:ascii="宋体" w:hAnsi="宋体"/>
                <w:color w:val="auto"/>
                <w:sz w:val="21"/>
                <w:szCs w:val="21"/>
                <w:highlight w:val="none"/>
              </w:rPr>
            </w:pPr>
          </w:p>
        </w:tc>
        <w:tc>
          <w:tcPr>
            <w:tcW w:w="2450" w:type="dxa"/>
            <w:noWrap w:val="0"/>
            <w:vAlign w:val="center"/>
          </w:tcPr>
          <w:p w14:paraId="7D9F4165">
            <w:pPr>
              <w:ind w:left="-78" w:leftChars="-37" w:right="-80" w:rightChars="-38"/>
              <w:jc w:val="center"/>
              <w:rPr>
                <w:rFonts w:ascii="宋体" w:hAnsi="宋体"/>
                <w:color w:val="auto"/>
                <w:sz w:val="21"/>
                <w:szCs w:val="21"/>
                <w:highlight w:val="none"/>
              </w:rPr>
            </w:pPr>
          </w:p>
        </w:tc>
        <w:tc>
          <w:tcPr>
            <w:tcW w:w="2112" w:type="dxa"/>
            <w:noWrap w:val="0"/>
            <w:vAlign w:val="center"/>
          </w:tcPr>
          <w:p w14:paraId="4B7EBC4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C83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0FFA27F">
            <w:pPr>
              <w:numPr>
                <w:ilvl w:val="0"/>
                <w:numId w:val="5"/>
              </w:numPr>
              <w:jc w:val="center"/>
              <w:rPr>
                <w:rFonts w:ascii="宋体" w:hAnsi="宋体"/>
                <w:color w:val="auto"/>
                <w:sz w:val="21"/>
                <w:szCs w:val="21"/>
                <w:highlight w:val="none"/>
              </w:rPr>
            </w:pPr>
          </w:p>
        </w:tc>
        <w:tc>
          <w:tcPr>
            <w:tcW w:w="2288" w:type="dxa"/>
            <w:noWrap w:val="0"/>
            <w:vAlign w:val="center"/>
          </w:tcPr>
          <w:p w14:paraId="01657343">
            <w:pPr>
              <w:ind w:left="-78" w:leftChars="-37" w:right="-80" w:rightChars="-38"/>
              <w:jc w:val="left"/>
              <w:rPr>
                <w:rFonts w:ascii="宋体" w:hAnsi="宋体"/>
                <w:color w:val="auto"/>
                <w:sz w:val="21"/>
                <w:szCs w:val="21"/>
                <w:highlight w:val="none"/>
              </w:rPr>
            </w:pPr>
          </w:p>
        </w:tc>
        <w:tc>
          <w:tcPr>
            <w:tcW w:w="2200" w:type="dxa"/>
            <w:noWrap w:val="0"/>
            <w:vAlign w:val="center"/>
          </w:tcPr>
          <w:p w14:paraId="05CE3A3B">
            <w:pPr>
              <w:ind w:left="-78" w:leftChars="-37" w:right="-80" w:rightChars="-38"/>
              <w:jc w:val="center"/>
              <w:rPr>
                <w:rFonts w:ascii="宋体" w:hAnsi="宋体"/>
                <w:color w:val="auto"/>
                <w:sz w:val="21"/>
                <w:szCs w:val="21"/>
                <w:highlight w:val="none"/>
              </w:rPr>
            </w:pPr>
          </w:p>
        </w:tc>
        <w:tc>
          <w:tcPr>
            <w:tcW w:w="2450" w:type="dxa"/>
            <w:noWrap w:val="0"/>
            <w:vAlign w:val="center"/>
          </w:tcPr>
          <w:p w14:paraId="628FEF62">
            <w:pPr>
              <w:ind w:left="-78" w:leftChars="-37" w:right="-80" w:rightChars="-38"/>
              <w:jc w:val="center"/>
              <w:rPr>
                <w:rFonts w:ascii="宋体" w:hAnsi="宋体"/>
                <w:color w:val="auto"/>
                <w:sz w:val="21"/>
                <w:szCs w:val="21"/>
                <w:highlight w:val="none"/>
              </w:rPr>
            </w:pPr>
          </w:p>
        </w:tc>
        <w:tc>
          <w:tcPr>
            <w:tcW w:w="2112" w:type="dxa"/>
            <w:noWrap w:val="0"/>
            <w:vAlign w:val="center"/>
          </w:tcPr>
          <w:p w14:paraId="27F67E8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3849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4E3FB398">
            <w:pPr>
              <w:numPr>
                <w:ilvl w:val="0"/>
                <w:numId w:val="5"/>
              </w:numPr>
              <w:jc w:val="center"/>
              <w:rPr>
                <w:rFonts w:ascii="宋体" w:hAnsi="宋体"/>
                <w:color w:val="auto"/>
                <w:sz w:val="21"/>
                <w:szCs w:val="21"/>
                <w:highlight w:val="none"/>
              </w:rPr>
            </w:pPr>
          </w:p>
        </w:tc>
        <w:tc>
          <w:tcPr>
            <w:tcW w:w="2288" w:type="dxa"/>
            <w:noWrap w:val="0"/>
            <w:vAlign w:val="center"/>
          </w:tcPr>
          <w:p w14:paraId="52EABD7D">
            <w:pPr>
              <w:ind w:left="-78" w:leftChars="-37" w:right="-80" w:rightChars="-38"/>
              <w:jc w:val="left"/>
              <w:rPr>
                <w:rFonts w:ascii="宋体" w:hAnsi="宋体"/>
                <w:color w:val="auto"/>
                <w:sz w:val="21"/>
                <w:szCs w:val="21"/>
                <w:highlight w:val="none"/>
              </w:rPr>
            </w:pPr>
          </w:p>
        </w:tc>
        <w:tc>
          <w:tcPr>
            <w:tcW w:w="2200" w:type="dxa"/>
            <w:noWrap w:val="0"/>
            <w:vAlign w:val="center"/>
          </w:tcPr>
          <w:p w14:paraId="658ECDE5">
            <w:pPr>
              <w:ind w:left="-78" w:leftChars="-37" w:right="-80" w:rightChars="-38"/>
              <w:jc w:val="center"/>
              <w:rPr>
                <w:rFonts w:ascii="宋体" w:hAnsi="宋体"/>
                <w:color w:val="auto"/>
                <w:sz w:val="21"/>
                <w:szCs w:val="21"/>
                <w:highlight w:val="none"/>
              </w:rPr>
            </w:pPr>
          </w:p>
        </w:tc>
        <w:tc>
          <w:tcPr>
            <w:tcW w:w="2450" w:type="dxa"/>
            <w:noWrap w:val="0"/>
            <w:vAlign w:val="center"/>
          </w:tcPr>
          <w:p w14:paraId="57BC2804">
            <w:pPr>
              <w:ind w:left="-78" w:leftChars="-37" w:right="-80" w:rightChars="-38"/>
              <w:jc w:val="center"/>
              <w:rPr>
                <w:rFonts w:ascii="宋体" w:hAnsi="宋体"/>
                <w:color w:val="auto"/>
                <w:sz w:val="21"/>
                <w:szCs w:val="21"/>
                <w:highlight w:val="none"/>
              </w:rPr>
            </w:pPr>
          </w:p>
        </w:tc>
        <w:tc>
          <w:tcPr>
            <w:tcW w:w="2112" w:type="dxa"/>
            <w:noWrap w:val="0"/>
            <w:vAlign w:val="center"/>
          </w:tcPr>
          <w:p w14:paraId="560FCA24">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AC3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100FB08">
            <w:pPr>
              <w:rPr>
                <w:rFonts w:ascii="宋体" w:hAnsi="宋体"/>
                <w:color w:val="auto"/>
                <w:sz w:val="21"/>
                <w:szCs w:val="21"/>
                <w:highlight w:val="none"/>
              </w:rPr>
            </w:pPr>
            <w:r>
              <w:rPr>
                <w:rFonts w:hint="eastAsia" w:ascii="宋体" w:hAnsi="宋体"/>
                <w:color w:val="auto"/>
                <w:sz w:val="21"/>
                <w:szCs w:val="21"/>
                <w:highlight w:val="none"/>
              </w:rPr>
              <w:t>....</w:t>
            </w:r>
          </w:p>
        </w:tc>
        <w:tc>
          <w:tcPr>
            <w:tcW w:w="2288" w:type="dxa"/>
            <w:noWrap w:val="0"/>
            <w:vAlign w:val="center"/>
          </w:tcPr>
          <w:p w14:paraId="360242D7">
            <w:pPr>
              <w:ind w:right="-80" w:rightChars="-38"/>
              <w:jc w:val="left"/>
              <w:rPr>
                <w:rFonts w:ascii="宋体" w:hAnsi="宋体"/>
                <w:color w:val="auto"/>
                <w:sz w:val="21"/>
                <w:szCs w:val="21"/>
                <w:highlight w:val="none"/>
              </w:rPr>
            </w:pPr>
          </w:p>
        </w:tc>
        <w:tc>
          <w:tcPr>
            <w:tcW w:w="2200" w:type="dxa"/>
            <w:noWrap w:val="0"/>
            <w:vAlign w:val="center"/>
          </w:tcPr>
          <w:p w14:paraId="29A3012C">
            <w:pPr>
              <w:ind w:left="-78" w:leftChars="-37" w:right="-80" w:rightChars="-38"/>
              <w:jc w:val="center"/>
              <w:rPr>
                <w:rFonts w:ascii="宋体" w:hAnsi="宋体"/>
                <w:color w:val="auto"/>
                <w:sz w:val="21"/>
                <w:szCs w:val="21"/>
                <w:highlight w:val="none"/>
              </w:rPr>
            </w:pPr>
          </w:p>
        </w:tc>
        <w:tc>
          <w:tcPr>
            <w:tcW w:w="2450" w:type="dxa"/>
            <w:noWrap w:val="0"/>
            <w:vAlign w:val="center"/>
          </w:tcPr>
          <w:p w14:paraId="64FB58F9">
            <w:pPr>
              <w:ind w:left="-78" w:leftChars="-37" w:right="-80" w:rightChars="-38"/>
              <w:jc w:val="center"/>
              <w:rPr>
                <w:rFonts w:ascii="宋体" w:hAnsi="宋体"/>
                <w:color w:val="auto"/>
                <w:sz w:val="21"/>
                <w:szCs w:val="21"/>
                <w:highlight w:val="none"/>
              </w:rPr>
            </w:pPr>
          </w:p>
        </w:tc>
        <w:tc>
          <w:tcPr>
            <w:tcW w:w="2112" w:type="dxa"/>
            <w:noWrap w:val="0"/>
            <w:vAlign w:val="center"/>
          </w:tcPr>
          <w:p w14:paraId="6C58F383">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23F1A11">
      <w:pPr>
        <w:spacing w:line="400" w:lineRule="exact"/>
        <w:ind w:left="945" w:leftChars="100" w:hanging="735" w:hangingChars="350"/>
        <w:rPr>
          <w:rFonts w:hint="eastAsia" w:ascii="宋体" w:hAnsi="宋体"/>
          <w:color w:val="auto"/>
          <w:highlight w:val="none"/>
        </w:rPr>
      </w:pPr>
    </w:p>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3D357A6C">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677374A4">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311B8136">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30B059DC">
      <w:pPr>
        <w:adjustRightInd w:val="0"/>
        <w:snapToGrid w:val="0"/>
        <w:spacing w:line="460" w:lineRule="exact"/>
        <w:ind w:left="61" w:leftChars="29" w:firstLine="420" w:firstLineChars="200"/>
        <w:rPr>
          <w:rFonts w:ascii="宋体" w:hAnsi="宋体"/>
          <w:color w:val="auto"/>
          <w:highlight w:val="none"/>
        </w:rPr>
      </w:pPr>
    </w:p>
    <w:p w14:paraId="25071A80">
      <w:pPr>
        <w:pStyle w:val="7"/>
        <w:rPr>
          <w:color w:val="auto"/>
          <w:highlight w:val="none"/>
        </w:rPr>
      </w:pPr>
    </w:p>
    <w:p w14:paraId="098CF9C2">
      <w:pPr>
        <w:pStyle w:val="8"/>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3D09AE50">
      <w:pPr>
        <w:adjustRightInd w:val="0"/>
        <w:snapToGrid w:val="0"/>
        <w:spacing w:line="360" w:lineRule="auto"/>
        <w:ind w:firstLine="420" w:firstLineChars="200"/>
        <w:rPr>
          <w:rFonts w:hint="eastAsia"/>
          <w:color w:val="auto"/>
          <w:highlight w:val="none"/>
        </w:rPr>
      </w:pPr>
    </w:p>
    <w:p w14:paraId="7499C33E">
      <w:pPr>
        <w:adjustRightInd w:val="0"/>
        <w:snapToGrid w:val="0"/>
        <w:spacing w:line="360" w:lineRule="auto"/>
        <w:ind w:firstLine="420" w:firstLineChars="200"/>
        <w:rPr>
          <w:rFonts w:hint="eastAsia"/>
          <w:color w:val="auto"/>
          <w:highlight w:val="none"/>
        </w:rPr>
      </w:pPr>
    </w:p>
    <w:p w14:paraId="1D452061">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9800"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88"/>
        <w:gridCol w:w="2200"/>
        <w:gridCol w:w="2450"/>
        <w:gridCol w:w="2112"/>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288"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200" w:type="dxa"/>
            <w:noWrap w:val="0"/>
            <w:vAlign w:val="center"/>
          </w:tcPr>
          <w:p w14:paraId="77A57E16">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w:t>
            </w:r>
          </w:p>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具体内容</w:t>
            </w:r>
          </w:p>
        </w:tc>
        <w:tc>
          <w:tcPr>
            <w:tcW w:w="2450"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2112"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4CAEE33E">
            <w:pPr>
              <w:numPr>
                <w:ilvl w:val="0"/>
                <w:numId w:val="5"/>
              </w:numPr>
              <w:jc w:val="center"/>
              <w:rPr>
                <w:rFonts w:ascii="宋体" w:hAnsi="宋体"/>
                <w:color w:val="auto"/>
                <w:sz w:val="21"/>
                <w:szCs w:val="21"/>
                <w:highlight w:val="none"/>
              </w:rPr>
            </w:pPr>
          </w:p>
        </w:tc>
        <w:tc>
          <w:tcPr>
            <w:tcW w:w="2288" w:type="dxa"/>
            <w:noWrap w:val="0"/>
            <w:vAlign w:val="center"/>
          </w:tcPr>
          <w:p w14:paraId="565A8976">
            <w:pPr>
              <w:ind w:left="-78" w:leftChars="-37" w:right="-80" w:rightChars="-38"/>
              <w:jc w:val="left"/>
              <w:rPr>
                <w:rFonts w:ascii="宋体" w:hAnsi="宋体"/>
                <w:color w:val="auto"/>
                <w:sz w:val="21"/>
                <w:szCs w:val="21"/>
                <w:highlight w:val="none"/>
              </w:rPr>
            </w:pPr>
          </w:p>
        </w:tc>
        <w:tc>
          <w:tcPr>
            <w:tcW w:w="2200" w:type="dxa"/>
            <w:noWrap w:val="0"/>
            <w:vAlign w:val="center"/>
          </w:tcPr>
          <w:p w14:paraId="261A6A14">
            <w:pPr>
              <w:ind w:left="-78" w:leftChars="-37" w:right="-80" w:rightChars="-38"/>
              <w:jc w:val="center"/>
              <w:rPr>
                <w:rFonts w:ascii="宋体" w:hAnsi="宋体"/>
                <w:color w:val="auto"/>
                <w:sz w:val="21"/>
                <w:szCs w:val="21"/>
                <w:highlight w:val="none"/>
              </w:rPr>
            </w:pPr>
          </w:p>
        </w:tc>
        <w:tc>
          <w:tcPr>
            <w:tcW w:w="2450" w:type="dxa"/>
            <w:noWrap w:val="0"/>
            <w:vAlign w:val="center"/>
          </w:tcPr>
          <w:p w14:paraId="1E811B2F">
            <w:pPr>
              <w:ind w:left="-78" w:leftChars="-37" w:right="-80" w:rightChars="-38"/>
              <w:jc w:val="center"/>
              <w:rPr>
                <w:rFonts w:ascii="宋体" w:hAnsi="宋体"/>
                <w:color w:val="auto"/>
                <w:sz w:val="21"/>
                <w:szCs w:val="21"/>
                <w:highlight w:val="none"/>
              </w:rPr>
            </w:pPr>
          </w:p>
        </w:tc>
        <w:tc>
          <w:tcPr>
            <w:tcW w:w="2112"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018C6C0">
            <w:pPr>
              <w:numPr>
                <w:ilvl w:val="0"/>
                <w:numId w:val="5"/>
              </w:numPr>
              <w:jc w:val="center"/>
              <w:rPr>
                <w:rFonts w:ascii="宋体" w:hAnsi="宋体"/>
                <w:color w:val="auto"/>
                <w:sz w:val="21"/>
                <w:szCs w:val="21"/>
                <w:highlight w:val="none"/>
              </w:rPr>
            </w:pPr>
          </w:p>
        </w:tc>
        <w:tc>
          <w:tcPr>
            <w:tcW w:w="2288" w:type="dxa"/>
            <w:noWrap w:val="0"/>
            <w:vAlign w:val="center"/>
          </w:tcPr>
          <w:p w14:paraId="456D629A">
            <w:pPr>
              <w:ind w:left="-78" w:leftChars="-37" w:right="-80" w:rightChars="-38"/>
              <w:jc w:val="left"/>
              <w:rPr>
                <w:rFonts w:ascii="宋体" w:hAnsi="宋体"/>
                <w:color w:val="auto"/>
                <w:sz w:val="21"/>
                <w:szCs w:val="21"/>
                <w:highlight w:val="none"/>
              </w:rPr>
            </w:pPr>
          </w:p>
        </w:tc>
        <w:tc>
          <w:tcPr>
            <w:tcW w:w="2200" w:type="dxa"/>
            <w:noWrap w:val="0"/>
            <w:vAlign w:val="center"/>
          </w:tcPr>
          <w:p w14:paraId="75FEB4D8">
            <w:pPr>
              <w:ind w:left="-78" w:leftChars="-37" w:right="-80" w:rightChars="-38"/>
              <w:jc w:val="center"/>
              <w:rPr>
                <w:rFonts w:ascii="宋体" w:hAnsi="宋体"/>
                <w:color w:val="auto"/>
                <w:sz w:val="21"/>
                <w:szCs w:val="21"/>
                <w:highlight w:val="none"/>
              </w:rPr>
            </w:pPr>
          </w:p>
        </w:tc>
        <w:tc>
          <w:tcPr>
            <w:tcW w:w="2450" w:type="dxa"/>
            <w:noWrap w:val="0"/>
            <w:vAlign w:val="center"/>
          </w:tcPr>
          <w:p w14:paraId="5B272F48">
            <w:pPr>
              <w:ind w:left="-78" w:leftChars="-37" w:right="-80" w:rightChars="-38"/>
              <w:jc w:val="center"/>
              <w:rPr>
                <w:rFonts w:ascii="宋体" w:hAnsi="宋体"/>
                <w:color w:val="auto"/>
                <w:sz w:val="21"/>
                <w:szCs w:val="21"/>
                <w:highlight w:val="none"/>
              </w:rPr>
            </w:pPr>
          </w:p>
        </w:tc>
        <w:tc>
          <w:tcPr>
            <w:tcW w:w="2112"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8BF5ED9">
            <w:pPr>
              <w:numPr>
                <w:ilvl w:val="0"/>
                <w:numId w:val="5"/>
              </w:numPr>
              <w:jc w:val="center"/>
              <w:rPr>
                <w:rFonts w:ascii="宋体" w:hAnsi="宋体"/>
                <w:color w:val="auto"/>
                <w:sz w:val="21"/>
                <w:szCs w:val="21"/>
                <w:highlight w:val="none"/>
              </w:rPr>
            </w:pPr>
          </w:p>
        </w:tc>
        <w:tc>
          <w:tcPr>
            <w:tcW w:w="2288" w:type="dxa"/>
            <w:noWrap w:val="0"/>
            <w:vAlign w:val="center"/>
          </w:tcPr>
          <w:p w14:paraId="262F6339">
            <w:pPr>
              <w:ind w:left="-78" w:leftChars="-37" w:right="-80" w:rightChars="-38"/>
              <w:jc w:val="left"/>
              <w:rPr>
                <w:rFonts w:ascii="宋体" w:hAnsi="宋体"/>
                <w:color w:val="auto"/>
                <w:sz w:val="21"/>
                <w:szCs w:val="21"/>
                <w:highlight w:val="none"/>
              </w:rPr>
            </w:pPr>
          </w:p>
        </w:tc>
        <w:tc>
          <w:tcPr>
            <w:tcW w:w="2200" w:type="dxa"/>
            <w:noWrap w:val="0"/>
            <w:vAlign w:val="center"/>
          </w:tcPr>
          <w:p w14:paraId="0EB4545D">
            <w:pPr>
              <w:ind w:left="-78" w:leftChars="-37" w:right="-80" w:rightChars="-38"/>
              <w:jc w:val="center"/>
              <w:rPr>
                <w:rFonts w:ascii="宋体" w:hAnsi="宋体"/>
                <w:color w:val="auto"/>
                <w:sz w:val="21"/>
                <w:szCs w:val="21"/>
                <w:highlight w:val="none"/>
              </w:rPr>
            </w:pPr>
          </w:p>
        </w:tc>
        <w:tc>
          <w:tcPr>
            <w:tcW w:w="2450" w:type="dxa"/>
            <w:noWrap w:val="0"/>
            <w:vAlign w:val="center"/>
          </w:tcPr>
          <w:p w14:paraId="33554C6F">
            <w:pPr>
              <w:ind w:left="-78" w:leftChars="-37" w:right="-80" w:rightChars="-38"/>
              <w:jc w:val="center"/>
              <w:rPr>
                <w:rFonts w:ascii="宋体" w:hAnsi="宋体"/>
                <w:color w:val="auto"/>
                <w:sz w:val="21"/>
                <w:szCs w:val="21"/>
                <w:highlight w:val="none"/>
              </w:rPr>
            </w:pPr>
          </w:p>
        </w:tc>
        <w:tc>
          <w:tcPr>
            <w:tcW w:w="2112"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031300C">
            <w:pPr>
              <w:numPr>
                <w:ilvl w:val="0"/>
                <w:numId w:val="5"/>
              </w:numPr>
              <w:jc w:val="center"/>
              <w:rPr>
                <w:rFonts w:ascii="宋体" w:hAnsi="宋体"/>
                <w:color w:val="auto"/>
                <w:sz w:val="21"/>
                <w:szCs w:val="21"/>
                <w:highlight w:val="none"/>
              </w:rPr>
            </w:pPr>
          </w:p>
        </w:tc>
        <w:tc>
          <w:tcPr>
            <w:tcW w:w="2288" w:type="dxa"/>
            <w:noWrap w:val="0"/>
            <w:vAlign w:val="center"/>
          </w:tcPr>
          <w:p w14:paraId="1CB03BA1">
            <w:pPr>
              <w:ind w:left="-78" w:leftChars="-37" w:right="-80" w:rightChars="-38"/>
              <w:jc w:val="left"/>
              <w:rPr>
                <w:rFonts w:ascii="宋体" w:hAnsi="宋体"/>
                <w:color w:val="auto"/>
                <w:sz w:val="21"/>
                <w:szCs w:val="21"/>
                <w:highlight w:val="none"/>
              </w:rPr>
            </w:pPr>
          </w:p>
        </w:tc>
        <w:tc>
          <w:tcPr>
            <w:tcW w:w="2200" w:type="dxa"/>
            <w:noWrap w:val="0"/>
            <w:vAlign w:val="center"/>
          </w:tcPr>
          <w:p w14:paraId="0975FEF5">
            <w:pPr>
              <w:ind w:left="-78" w:leftChars="-37" w:right="-80" w:rightChars="-38"/>
              <w:jc w:val="center"/>
              <w:rPr>
                <w:rFonts w:ascii="宋体" w:hAnsi="宋体"/>
                <w:color w:val="auto"/>
                <w:sz w:val="21"/>
                <w:szCs w:val="21"/>
                <w:highlight w:val="none"/>
              </w:rPr>
            </w:pPr>
          </w:p>
        </w:tc>
        <w:tc>
          <w:tcPr>
            <w:tcW w:w="2450" w:type="dxa"/>
            <w:noWrap w:val="0"/>
            <w:vAlign w:val="center"/>
          </w:tcPr>
          <w:p w14:paraId="3D7A3828">
            <w:pPr>
              <w:ind w:left="-78" w:leftChars="-37" w:right="-80" w:rightChars="-38"/>
              <w:jc w:val="center"/>
              <w:rPr>
                <w:rFonts w:ascii="宋体" w:hAnsi="宋体"/>
                <w:color w:val="auto"/>
                <w:sz w:val="21"/>
                <w:szCs w:val="21"/>
                <w:highlight w:val="none"/>
              </w:rPr>
            </w:pPr>
          </w:p>
        </w:tc>
        <w:tc>
          <w:tcPr>
            <w:tcW w:w="2112"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288" w:type="dxa"/>
            <w:noWrap w:val="0"/>
            <w:vAlign w:val="center"/>
          </w:tcPr>
          <w:p w14:paraId="2EBB3410">
            <w:pPr>
              <w:ind w:right="-80" w:rightChars="-38"/>
              <w:jc w:val="left"/>
              <w:rPr>
                <w:rFonts w:ascii="宋体" w:hAnsi="宋体"/>
                <w:color w:val="auto"/>
                <w:sz w:val="21"/>
                <w:szCs w:val="21"/>
                <w:highlight w:val="none"/>
              </w:rPr>
            </w:pPr>
          </w:p>
        </w:tc>
        <w:tc>
          <w:tcPr>
            <w:tcW w:w="2200" w:type="dxa"/>
            <w:noWrap w:val="0"/>
            <w:vAlign w:val="center"/>
          </w:tcPr>
          <w:p w14:paraId="43DC3E59">
            <w:pPr>
              <w:ind w:left="-78" w:leftChars="-37" w:right="-80" w:rightChars="-38"/>
              <w:jc w:val="center"/>
              <w:rPr>
                <w:rFonts w:ascii="宋体" w:hAnsi="宋体"/>
                <w:color w:val="auto"/>
                <w:sz w:val="21"/>
                <w:szCs w:val="21"/>
                <w:highlight w:val="none"/>
              </w:rPr>
            </w:pPr>
          </w:p>
        </w:tc>
        <w:tc>
          <w:tcPr>
            <w:tcW w:w="2450" w:type="dxa"/>
            <w:noWrap w:val="0"/>
            <w:vAlign w:val="center"/>
          </w:tcPr>
          <w:p w14:paraId="1EE58DA0">
            <w:pPr>
              <w:ind w:left="-78" w:leftChars="-37" w:right="-80" w:rightChars="-38"/>
              <w:jc w:val="center"/>
              <w:rPr>
                <w:rFonts w:ascii="宋体" w:hAnsi="宋体"/>
                <w:color w:val="auto"/>
                <w:sz w:val="21"/>
                <w:szCs w:val="21"/>
                <w:highlight w:val="none"/>
              </w:rPr>
            </w:pPr>
          </w:p>
        </w:tc>
        <w:tc>
          <w:tcPr>
            <w:tcW w:w="2112"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56E79CB7">
      <w:pPr>
        <w:adjustRightInd w:val="0"/>
        <w:snapToGrid w:val="0"/>
        <w:spacing w:line="460" w:lineRule="exact"/>
        <w:ind w:firstLine="422" w:firstLineChars="200"/>
        <w:rPr>
          <w:rFonts w:ascii="宋体" w:hAnsi="宋体"/>
          <w:b/>
          <w:bCs w:val="0"/>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538C6FD">
      <w:pPr>
        <w:pStyle w:val="7"/>
        <w:rPr>
          <w:color w:val="auto"/>
          <w:highlight w:val="none"/>
        </w:rPr>
      </w:pPr>
    </w:p>
    <w:p w14:paraId="4B07F798">
      <w:pPr>
        <w:pStyle w:val="8"/>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617A0D1F">
      <w:pPr>
        <w:rPr>
          <w:rFonts w:hint="eastAsia"/>
          <w:lang w:eastAsia="zh-CN"/>
        </w:rPr>
      </w:pPr>
    </w:p>
    <w:p w14:paraId="14580D28">
      <w:pPr>
        <w:rPr>
          <w:rFonts w:hint="eastAsia"/>
          <w:lang w:eastAsia="zh-CN"/>
        </w:rPr>
      </w:pPr>
    </w:p>
    <w:p w14:paraId="513F0FC7">
      <w:pPr>
        <w:rPr>
          <w:rFonts w:hint="eastAsia"/>
          <w:lang w:eastAsia="zh-CN"/>
        </w:rPr>
      </w:pPr>
    </w:p>
    <w:p w14:paraId="13E8DE79">
      <w:pPr>
        <w:rPr>
          <w:rFonts w:hint="eastAsia"/>
          <w:lang w:eastAsia="zh-CN"/>
        </w:rPr>
      </w:pPr>
    </w:p>
    <w:p w14:paraId="0047800D">
      <w:pPr>
        <w:rPr>
          <w:rFonts w:hint="eastAsia"/>
          <w:lang w:eastAsia="zh-CN"/>
        </w:rPr>
      </w:pPr>
    </w:p>
    <w:p w14:paraId="0E413308">
      <w:pPr>
        <w:rPr>
          <w:rFonts w:hint="eastAsia"/>
          <w:lang w:eastAsia="zh-CN"/>
        </w:rPr>
      </w:pPr>
    </w:p>
    <w:p w14:paraId="1E568965">
      <w:pPr>
        <w:rPr>
          <w:rFonts w:hint="eastAsia"/>
          <w:lang w:eastAsia="zh-CN"/>
        </w:rPr>
      </w:pPr>
    </w:p>
    <w:p w14:paraId="37082EFD">
      <w:pPr>
        <w:rPr>
          <w:rFonts w:hint="eastAsia"/>
          <w:lang w:eastAsia="zh-CN"/>
        </w:rPr>
      </w:pPr>
    </w:p>
    <w:p w14:paraId="5020672A">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六、采购需求书响应一览表</w:t>
      </w:r>
    </w:p>
    <w:p w14:paraId="01AAAC36">
      <w:pPr>
        <w:pStyle w:val="4"/>
        <w:rPr>
          <w:rFonts w:hint="eastAsia" w:ascii="宋体" w:hAnsi="宋体" w:eastAsia="宋体" w:cs="宋体"/>
          <w:b/>
          <w:color w:val="auto"/>
          <w:sz w:val="21"/>
          <w:szCs w:val="21"/>
          <w:highlight w:val="none"/>
          <w:lang w:eastAsia="zh-CN"/>
        </w:rPr>
      </w:pPr>
    </w:p>
    <w:tbl>
      <w:tblPr>
        <w:tblStyle w:val="14"/>
        <w:tblW w:w="5409"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310"/>
        <w:gridCol w:w="1703"/>
        <w:gridCol w:w="2780"/>
        <w:gridCol w:w="2256"/>
      </w:tblGrid>
      <w:tr w14:paraId="52F0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2" w:type="pct"/>
            <w:tcBorders>
              <w:top w:val="single" w:color="auto" w:sz="4" w:space="0"/>
              <w:left w:val="single" w:color="auto" w:sz="4" w:space="0"/>
              <w:bottom w:val="nil"/>
              <w:right w:val="single" w:color="auto" w:sz="4" w:space="0"/>
            </w:tcBorders>
            <w:shd w:val="clear" w:color="auto" w:fill="FFFFFF"/>
            <w:noWrap w:val="0"/>
            <w:vAlign w:val="center"/>
          </w:tcPr>
          <w:p w14:paraId="1D992FA4">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4CADB6DA">
            <w:pPr>
              <w:jc w:val="center"/>
              <w:rPr>
                <w:rFonts w:hint="default" w:ascii="宋体" w:hAnsi="宋体" w:eastAsia="宋体" w:cs="宋体"/>
                <w:b/>
                <w:color w:val="auto"/>
                <w:sz w:val="21"/>
                <w:szCs w:val="21"/>
                <w:highlight w:val="none"/>
                <w:lang w:val="en-US" w:eastAsia="zh-CN"/>
              </w:rPr>
            </w:pPr>
            <w:bookmarkStart w:id="1" w:name="OLE_LINK10"/>
            <w:r>
              <w:rPr>
                <w:rFonts w:hint="eastAsia" w:ascii="宋体" w:hAnsi="宋体" w:eastAsia="宋体" w:cs="宋体"/>
                <w:b/>
                <w:color w:val="auto"/>
                <w:sz w:val="21"/>
                <w:szCs w:val="21"/>
                <w:highlight w:val="none"/>
                <w:lang w:val="en-US" w:eastAsia="zh-CN"/>
              </w:rPr>
              <w:t>采购文件采购需求的具体内容</w:t>
            </w:r>
            <w:bookmarkEnd w:id="1"/>
          </w:p>
        </w:tc>
        <w:tc>
          <w:tcPr>
            <w:tcW w:w="856" w:type="pct"/>
            <w:tcBorders>
              <w:top w:val="single" w:color="auto" w:sz="4" w:space="0"/>
              <w:left w:val="single" w:color="auto" w:sz="4" w:space="0"/>
              <w:bottom w:val="nil"/>
              <w:right w:val="single" w:color="auto" w:sz="4" w:space="0"/>
            </w:tcBorders>
            <w:shd w:val="clear" w:color="auto" w:fill="FFFFFF"/>
            <w:noWrap w:val="0"/>
            <w:vAlign w:val="center"/>
          </w:tcPr>
          <w:p w14:paraId="580E0F6F">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1BE5364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0E59C3F">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1" w:type="pct"/>
            <w:tcBorders>
              <w:top w:val="single" w:color="auto" w:sz="4" w:space="0"/>
              <w:left w:val="single" w:color="auto" w:sz="4" w:space="0"/>
              <w:bottom w:val="nil"/>
            </w:tcBorders>
            <w:noWrap w:val="0"/>
            <w:vAlign w:val="center"/>
          </w:tcPr>
          <w:p w14:paraId="35F07A35">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3509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2EE858A8">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7" w:type="pct"/>
            <w:gridSpan w:val="4"/>
            <w:tcBorders>
              <w:left w:val="single" w:color="auto" w:sz="4" w:space="0"/>
            </w:tcBorders>
            <w:noWrap w:val="0"/>
            <w:vAlign w:val="center"/>
          </w:tcPr>
          <w:p w14:paraId="54C6D5D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服务内容及范围</w:t>
            </w:r>
          </w:p>
        </w:tc>
      </w:tr>
      <w:tr w14:paraId="7690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3217C67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22E30BDD">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76E98C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3E184A71">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5B2B7423">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169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405271C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667BE725">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6E7B8C0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70D5960D">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63EEEF79">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7"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服务期限</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7"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技术要求</w:t>
            </w:r>
          </w:p>
        </w:tc>
      </w:tr>
      <w:tr w14:paraId="6C6C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7BC62AB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7643B36">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93D0FA1">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3F924BFC">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77A946FC">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BC7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57A27E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AF9618C">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A5E6193">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6F4E365">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3FE8BC3F">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0C12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54A3EE47">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w:t>
            </w:r>
          </w:p>
        </w:tc>
        <w:tc>
          <w:tcPr>
            <w:tcW w:w="4547" w:type="pct"/>
            <w:gridSpan w:val="4"/>
            <w:tcBorders>
              <w:left w:val="single" w:color="auto" w:sz="4" w:space="0"/>
            </w:tcBorders>
            <w:noWrap w:val="0"/>
            <w:vAlign w:val="center"/>
          </w:tcPr>
          <w:p w14:paraId="01851332">
            <w:pPr>
              <w:jc w:val="center"/>
              <w:rPr>
                <w:rFonts w:hint="eastAsia" w:ascii="宋体" w:hAnsi="宋体" w:eastAsia="宋体" w:cs="宋体"/>
                <w:color w:val="auto"/>
                <w:sz w:val="21"/>
                <w:szCs w:val="21"/>
                <w:highlight w:val="none"/>
              </w:rPr>
            </w:pPr>
            <w:r>
              <w:rPr>
                <w:rFonts w:hint="eastAsia" w:ascii="宋体" w:hAnsi="宋体" w:cs="宋体"/>
                <w:color w:val="000000"/>
                <w:kern w:val="0"/>
                <w:sz w:val="21"/>
                <w:szCs w:val="21"/>
                <w:shd w:val="clear" w:color="auto" w:fill="FFFFFF"/>
                <w:lang w:val="en-US" w:eastAsia="zh-CN" w:bidi="ar"/>
              </w:rPr>
              <w:t>商务要求</w:t>
            </w:r>
          </w:p>
        </w:tc>
      </w:tr>
      <w:tr w14:paraId="5D8E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237E8205">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4FE2F4E0">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95644D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00D380E">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07FEB1FB">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538D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61A1878E">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611E564D">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24D9DB6">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24DCD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2F5DA2B1">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37FCAFC3">
      <w:pPr>
        <w:pStyle w:val="9"/>
        <w:spacing w:line="360" w:lineRule="auto"/>
        <w:rPr>
          <w:rFonts w:hint="eastAsia" w:ascii="宋体" w:hAnsi="宋体" w:eastAsia="宋体" w:cs="宋体"/>
          <w:color w:val="auto"/>
          <w:sz w:val="21"/>
          <w:szCs w:val="21"/>
          <w:highlight w:val="none"/>
        </w:rPr>
      </w:pPr>
    </w:p>
    <w:p w14:paraId="1421CB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2" w:name="OLE_LINK8"/>
      <w:r>
        <w:rPr>
          <w:rFonts w:hint="eastAsia" w:ascii="宋体" w:hAnsi="宋体" w:eastAsia="宋体" w:cs="宋体"/>
          <w:color w:val="auto"/>
          <w:sz w:val="21"/>
          <w:szCs w:val="21"/>
          <w:highlight w:val="none"/>
        </w:rPr>
        <w:t>注：</w:t>
      </w:r>
      <w:bookmarkEnd w:id="2"/>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p w14:paraId="171A2609">
      <w:pPr>
        <w:pStyle w:val="9"/>
        <w:keepNext w:val="0"/>
        <w:keepLines w:val="0"/>
        <w:pageBreakBefore w:val="0"/>
        <w:widowControl w:val="0"/>
        <w:kinsoku/>
        <w:wordWrap/>
        <w:overflowPunct/>
        <w:topLinePunct w:val="0"/>
        <w:autoSpaceDE/>
        <w:autoSpaceDN/>
        <w:bidi w:val="0"/>
        <w:adjustRightInd/>
        <w:spacing w:line="400" w:lineRule="exact"/>
        <w:ind w:left="420" w:leftChars="200" w:firstLine="86" w:firstLineChars="41"/>
        <w:textAlignment w:val="auto"/>
        <w:rPr>
          <w:rFonts w:hint="default" w:eastAsia="宋体"/>
          <w:b/>
          <w:bCs/>
          <w:lang w:val="en-US" w:eastAsia="zh-CN"/>
        </w:rPr>
      </w:pPr>
      <w:bookmarkStart w:id="3" w:name="OLE_LINK9"/>
      <w:r>
        <w:rPr>
          <w:rFonts w:hint="eastAsia" w:hAnsi="宋体" w:eastAsia="宋体" w:cs="宋体"/>
          <w:color w:val="auto"/>
          <w:sz w:val="21"/>
          <w:szCs w:val="21"/>
          <w:highlight w:val="none"/>
          <w:lang w:val="en-US" w:eastAsia="zh-CN"/>
        </w:rPr>
        <w:t xml:space="preserve">    </w:t>
      </w:r>
      <w:bookmarkEnd w:id="3"/>
      <w:r>
        <w:rPr>
          <w:rFonts w:hint="eastAsia" w:hAnsi="宋体"/>
          <w:b/>
          <w:bCs/>
          <w:color w:val="auto"/>
          <w:highlight w:val="none"/>
          <w:lang w:val="en-US" w:eastAsia="zh-CN"/>
        </w:rPr>
        <w:t>2</w:t>
      </w:r>
      <w:r>
        <w:rPr>
          <w:rFonts w:hint="eastAsia" w:ascii="宋体" w:hAnsi="宋体"/>
          <w:b/>
          <w:bCs/>
          <w:color w:val="auto"/>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C49691A">
      <w:pPr>
        <w:pStyle w:val="10"/>
        <w:keepNext w:val="0"/>
        <w:keepLines w:val="0"/>
        <w:pageBreakBefore w:val="0"/>
        <w:widowControl w:val="0"/>
        <w:kinsoku/>
        <w:wordWrap/>
        <w:overflowPunct/>
        <w:topLinePunct w:val="0"/>
        <w:autoSpaceDE/>
        <w:autoSpaceDN/>
        <w:bidi w:val="0"/>
        <w:adjustRightInd/>
        <w:spacing w:line="400" w:lineRule="exact"/>
        <w:textAlignment w:val="auto"/>
        <w:rPr>
          <w:rFonts w:hint="default" w:eastAsia="宋体"/>
          <w:b/>
          <w:bCs/>
          <w:lang w:val="en-US" w:eastAsia="zh-CN"/>
        </w:rPr>
      </w:pP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7"/>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八、总体实施方案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0EF6E4">
      <w:pPr>
        <w:pStyle w:val="7"/>
        <w:jc w:val="left"/>
        <w:rPr>
          <w:rFonts w:hint="eastAsia" w:ascii="宋体" w:hAnsi="宋体" w:eastAsia="宋体" w:cs="宋体"/>
          <w:b/>
          <w:bCs/>
          <w:color w:val="auto"/>
          <w:sz w:val="32"/>
          <w:szCs w:val="32"/>
          <w:highlight w:val="none"/>
          <w:lang w:val="en-US" w:eastAsia="zh-CN" w:bidi="ar-SA"/>
        </w:rPr>
      </w:pPr>
    </w:p>
    <w:p w14:paraId="165B2AC2">
      <w:pPr>
        <w:pStyle w:val="7"/>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九、服务保障方案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8"/>
        <w:numPr>
          <w:ilvl w:val="0"/>
          <w:numId w:val="0"/>
        </w:numPr>
        <w:rPr>
          <w:rFonts w:hint="eastAsia" w:ascii="宋体" w:hAnsi="宋体" w:eastAsia="宋体" w:cs="宋体"/>
          <w:color w:val="auto"/>
          <w:sz w:val="21"/>
          <w:szCs w:val="21"/>
          <w:highlight w:val="none"/>
        </w:rPr>
      </w:pPr>
    </w:p>
    <w:sectPr>
      <w:footerReference r:id="rId3"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15</w:t>
                          </w:r>
                          <w:r>
                            <w:rPr>
                              <w:rFonts w:hint="eastAsia"/>
                              <w:sz w:val="18"/>
                            </w:rPr>
                            <w:t>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15</w:t>
                    </w:r>
                    <w:r>
                      <w:rPr>
                        <w:rFonts w:hint="eastAsia"/>
                        <w:sz w:val="18"/>
                      </w:rPr>
                      <w:t>页</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A8401E67"/>
    <w:multiLevelType w:val="singleLevel"/>
    <w:tmpl w:val="A8401E67"/>
    <w:lvl w:ilvl="0" w:tentative="0">
      <w:start w:val="2"/>
      <w:numFmt w:val="chineseCounting"/>
      <w:suff w:val="nothing"/>
      <w:lvlText w:val="（%1）"/>
      <w:lvlJc w:val="left"/>
      <w:rPr>
        <w:rFonts w:hint="eastAsia"/>
      </w:rPr>
    </w:lvl>
  </w:abstractNum>
  <w:abstractNum w:abstractNumId="2">
    <w:nsid w:val="BD05BDEB"/>
    <w:multiLevelType w:val="singleLevel"/>
    <w:tmpl w:val="BD05BDEB"/>
    <w:lvl w:ilvl="0" w:tentative="0">
      <w:start w:val="1"/>
      <w:numFmt w:val="chineseCounting"/>
      <w:suff w:val="nothing"/>
      <w:lvlText w:val="%1、"/>
      <w:lvlJc w:val="left"/>
      <w:rPr>
        <w:rFonts w:hint="eastAsia"/>
      </w:rPr>
    </w:lvl>
  </w:abstractNum>
  <w:abstractNum w:abstractNumId="3">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831BA83"/>
    <w:multiLevelType w:val="singleLevel"/>
    <w:tmpl w:val="7831BA83"/>
    <w:lvl w:ilvl="0" w:tentative="0">
      <w:start w:val="1"/>
      <w:numFmt w:val="chineseCounting"/>
      <w:suff w:val="nothing"/>
      <w:lvlText w:val="%1、"/>
      <w:lvlJc w:val="left"/>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5F3C30"/>
    <w:rsid w:val="076A07C8"/>
    <w:rsid w:val="0832011C"/>
    <w:rsid w:val="08C35E98"/>
    <w:rsid w:val="09CE5F76"/>
    <w:rsid w:val="0A817EDF"/>
    <w:rsid w:val="0AC079DA"/>
    <w:rsid w:val="0B633C47"/>
    <w:rsid w:val="0BF3380B"/>
    <w:rsid w:val="0C133540"/>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4D977AB"/>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99D2585"/>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57620A"/>
    <w:rsid w:val="24AE7FDF"/>
    <w:rsid w:val="24C515B6"/>
    <w:rsid w:val="24F316DC"/>
    <w:rsid w:val="26904507"/>
    <w:rsid w:val="26AA5895"/>
    <w:rsid w:val="26DC76CE"/>
    <w:rsid w:val="26DD5332"/>
    <w:rsid w:val="26F0082A"/>
    <w:rsid w:val="27123A62"/>
    <w:rsid w:val="27FA242A"/>
    <w:rsid w:val="285223EF"/>
    <w:rsid w:val="292D1070"/>
    <w:rsid w:val="292D2599"/>
    <w:rsid w:val="2A0666F7"/>
    <w:rsid w:val="2B7A5844"/>
    <w:rsid w:val="2C0E5084"/>
    <w:rsid w:val="2D2068E5"/>
    <w:rsid w:val="2E1E674C"/>
    <w:rsid w:val="2E8A4D8C"/>
    <w:rsid w:val="2EB744A6"/>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3D13E3"/>
    <w:rsid w:val="34480E4A"/>
    <w:rsid w:val="346A11A9"/>
    <w:rsid w:val="348300A7"/>
    <w:rsid w:val="34CB5BFE"/>
    <w:rsid w:val="35112FF4"/>
    <w:rsid w:val="35782E1A"/>
    <w:rsid w:val="3623465F"/>
    <w:rsid w:val="36393B95"/>
    <w:rsid w:val="364F63D0"/>
    <w:rsid w:val="36DC509D"/>
    <w:rsid w:val="37200B34"/>
    <w:rsid w:val="37F740F0"/>
    <w:rsid w:val="386C5571"/>
    <w:rsid w:val="38D7639C"/>
    <w:rsid w:val="39A67BD6"/>
    <w:rsid w:val="3A712BA9"/>
    <w:rsid w:val="3AC235D5"/>
    <w:rsid w:val="3B962D0D"/>
    <w:rsid w:val="3C171703"/>
    <w:rsid w:val="3D0A2E41"/>
    <w:rsid w:val="3DFE76BC"/>
    <w:rsid w:val="3E1051C2"/>
    <w:rsid w:val="3E4D51EC"/>
    <w:rsid w:val="3E904553"/>
    <w:rsid w:val="3F3D268D"/>
    <w:rsid w:val="3F6A0DA1"/>
    <w:rsid w:val="3FC714BD"/>
    <w:rsid w:val="3FF95A4D"/>
    <w:rsid w:val="402D29A3"/>
    <w:rsid w:val="412E1653"/>
    <w:rsid w:val="416F5968"/>
    <w:rsid w:val="42691EF5"/>
    <w:rsid w:val="42AA2CE1"/>
    <w:rsid w:val="43BA0FA2"/>
    <w:rsid w:val="444C46BD"/>
    <w:rsid w:val="445512EC"/>
    <w:rsid w:val="44760F45"/>
    <w:rsid w:val="45476F57"/>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DF80C1D"/>
    <w:rsid w:val="4F056A35"/>
    <w:rsid w:val="4FEE2FDB"/>
    <w:rsid w:val="513434C7"/>
    <w:rsid w:val="52174AA3"/>
    <w:rsid w:val="52AB2578"/>
    <w:rsid w:val="53DE09BA"/>
    <w:rsid w:val="53EA383D"/>
    <w:rsid w:val="54204110"/>
    <w:rsid w:val="54EF18DE"/>
    <w:rsid w:val="555C01D4"/>
    <w:rsid w:val="557958E9"/>
    <w:rsid w:val="561B0A97"/>
    <w:rsid w:val="57747212"/>
    <w:rsid w:val="58526187"/>
    <w:rsid w:val="58732EA9"/>
    <w:rsid w:val="58EE16CE"/>
    <w:rsid w:val="59067F4C"/>
    <w:rsid w:val="590D214E"/>
    <w:rsid w:val="5A5E44E3"/>
    <w:rsid w:val="5AFE3F07"/>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6E60CE6"/>
    <w:rsid w:val="67281C4A"/>
    <w:rsid w:val="67E332EA"/>
    <w:rsid w:val="68F06C5F"/>
    <w:rsid w:val="69454EBC"/>
    <w:rsid w:val="698F042C"/>
    <w:rsid w:val="6A6B5933"/>
    <w:rsid w:val="6ADA0628"/>
    <w:rsid w:val="6B925922"/>
    <w:rsid w:val="6BB56901"/>
    <w:rsid w:val="6BEF4DC0"/>
    <w:rsid w:val="6CFC16EC"/>
    <w:rsid w:val="6D5E2269"/>
    <w:rsid w:val="6D8250C1"/>
    <w:rsid w:val="6E2709CD"/>
    <w:rsid w:val="6ECE1D3D"/>
    <w:rsid w:val="6ED26761"/>
    <w:rsid w:val="6EE43A3D"/>
    <w:rsid w:val="6F225FFB"/>
    <w:rsid w:val="6F777C7D"/>
    <w:rsid w:val="6F8C7F7B"/>
    <w:rsid w:val="70033AD7"/>
    <w:rsid w:val="70C3640D"/>
    <w:rsid w:val="71D11ACD"/>
    <w:rsid w:val="72180EF2"/>
    <w:rsid w:val="72871173"/>
    <w:rsid w:val="72D7749D"/>
    <w:rsid w:val="73F27BAF"/>
    <w:rsid w:val="74135134"/>
    <w:rsid w:val="74156E2C"/>
    <w:rsid w:val="746D7B33"/>
    <w:rsid w:val="75FB2097"/>
    <w:rsid w:val="7612327C"/>
    <w:rsid w:val="76141375"/>
    <w:rsid w:val="766D6F12"/>
    <w:rsid w:val="77240D9B"/>
    <w:rsid w:val="77F9529F"/>
    <w:rsid w:val="78057AAD"/>
    <w:rsid w:val="7806700A"/>
    <w:rsid w:val="78215098"/>
    <w:rsid w:val="78337B8E"/>
    <w:rsid w:val="78763829"/>
    <w:rsid w:val="78AC329C"/>
    <w:rsid w:val="78AD4288"/>
    <w:rsid w:val="79E85716"/>
    <w:rsid w:val="7A260BAB"/>
    <w:rsid w:val="7A8D31D9"/>
    <w:rsid w:val="7AA821A8"/>
    <w:rsid w:val="7B9037D0"/>
    <w:rsid w:val="7BBA7205"/>
    <w:rsid w:val="7BFF4DEA"/>
    <w:rsid w:val="7C951B6A"/>
    <w:rsid w:val="7D67150C"/>
    <w:rsid w:val="7D7B0090"/>
    <w:rsid w:val="7D881B6D"/>
    <w:rsid w:val="7D935F5F"/>
    <w:rsid w:val="7DCF3FF7"/>
    <w:rsid w:val="7DFA4E74"/>
    <w:rsid w:val="7E4606A5"/>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4">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华文新魏" w:eastAsia="华文新魏"/>
      <w:sz w:val="48"/>
      <w:szCs w:val="44"/>
    </w:rPr>
  </w:style>
  <w:style w:type="paragraph" w:styleId="8">
    <w:name w:val="toc 5"/>
    <w:basedOn w:val="1"/>
    <w:next w:val="1"/>
    <w:qFormat/>
    <w:uiPriority w:val="39"/>
    <w:pPr>
      <w:widowControl w:val="0"/>
      <w:ind w:left="1680"/>
      <w:jc w:val="both"/>
    </w:pPr>
    <w:rPr>
      <w:kern w:val="2"/>
    </w:r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2"/>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1123</Words>
  <Characters>1264</Characters>
  <Lines>32</Lines>
  <Paragraphs>9</Paragraphs>
  <TotalTime>127</TotalTime>
  <ScaleCrop>false</ScaleCrop>
  <LinksUpToDate>false</LinksUpToDate>
  <CharactersWithSpaces>1322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мìττý</cp:lastModifiedBy>
  <cp:lastPrinted>2021-06-04T01:17:00Z</cp:lastPrinted>
  <dcterms:modified xsi:type="dcterms:W3CDTF">2026-07-15T01:02:51Z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9F84E9EF4F7942ACBA443F12C3ADCDC8_13</vt:lpwstr>
  </property>
  <property fmtid="{D5CDD505-2E9C-101B-9397-08002B2CF9AE}" pid="4" name="KSOTemplateDocerSaveRecord">
    <vt:lpwstr>eyJoZGlkIjoiM2UzZjQwNWRhOTQyYzZlZTQyOGMyZDUxNjRkOTE4ODciLCJ1c2VySWQiOiIzMzc0NDkxODMifQ==</vt:lpwstr>
  </property>
</Properties>
</file>