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中频治疗仪</w:t>
      </w:r>
      <w:r>
        <w:rPr>
          <w:rFonts w:hint="eastAsia" w:ascii="黑体" w:hAnsi="黑体" w:eastAsia="黑体" w:cs="黑体"/>
          <w:b/>
          <w:bCs w:val="0"/>
          <w:color w:val="auto"/>
          <w:highlight w:val="none"/>
          <w:lang w:eastAsia="zh-CN"/>
        </w:rPr>
        <w:t>采购项目</w:t>
      </w:r>
      <w:bookmarkEnd w:id="0"/>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中频治疗仪</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中频治疗仪</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w:t>
      </w:r>
      <w:r>
        <w:rPr>
          <w:rFonts w:hint="eastAsia" w:ascii="宋体" w:hAnsi="宋体" w:cs="宋体"/>
          <w:color w:val="000000" w:themeColor="text1"/>
          <w:sz w:val="21"/>
          <w:szCs w:val="21"/>
          <w:highlight w:val="none"/>
          <w:lang w:val="en-US" w:eastAsia="zh-CN"/>
          <w14:textFill>
            <w14:solidFill>
              <w14:schemeClr w14:val="tx1"/>
            </w14:solidFill>
          </w14:textFill>
        </w:rPr>
        <w:t>22,400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283" w:type="pct"/>
        <w:tblInd w:w="57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717"/>
        <w:gridCol w:w="1077"/>
        <w:gridCol w:w="1207"/>
        <w:gridCol w:w="1202"/>
        <w:gridCol w:w="1257"/>
      </w:tblGrid>
      <w:tr w14:paraId="3DFD8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195" w:type="pct"/>
            <w:noWrap w:val="0"/>
            <w:vAlign w:val="center"/>
          </w:tcPr>
          <w:p w14:paraId="2F97E426">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36" w:type="pct"/>
            <w:noWrap w:val="0"/>
            <w:vAlign w:val="center"/>
          </w:tcPr>
          <w:p w14:paraId="0156025A">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713" w:type="pct"/>
            <w:noWrap w:val="0"/>
            <w:vAlign w:val="center"/>
          </w:tcPr>
          <w:p w14:paraId="28F5888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710" w:type="pct"/>
            <w:noWrap w:val="0"/>
            <w:vAlign w:val="center"/>
          </w:tcPr>
          <w:p w14:paraId="73954DE6">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总价（元）</w:t>
            </w:r>
          </w:p>
        </w:tc>
        <w:tc>
          <w:tcPr>
            <w:tcW w:w="742" w:type="pct"/>
            <w:noWrap w:val="0"/>
            <w:vAlign w:val="center"/>
          </w:tcPr>
          <w:p w14:paraId="55B14BD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32943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195" w:type="pct"/>
            <w:noWrap w:val="0"/>
            <w:vAlign w:val="center"/>
          </w:tcPr>
          <w:p w14:paraId="0795189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28"/>
                <w:sz w:val="21"/>
                <w:szCs w:val="21"/>
                <w:highlight w:val="none"/>
                <w:lang w:val="en-US" w:eastAsia="zh-CN"/>
              </w:rPr>
              <w:t>中频治疗仪</w:t>
            </w:r>
          </w:p>
        </w:tc>
        <w:tc>
          <w:tcPr>
            <w:tcW w:w="636" w:type="pct"/>
            <w:noWrap w:val="0"/>
            <w:vAlign w:val="center"/>
          </w:tcPr>
          <w:p w14:paraId="2CBDAD80">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台</w:t>
            </w:r>
          </w:p>
        </w:tc>
        <w:tc>
          <w:tcPr>
            <w:tcW w:w="713" w:type="pct"/>
            <w:noWrap w:val="0"/>
            <w:vAlign w:val="center"/>
          </w:tcPr>
          <w:p w14:paraId="6C711C9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7,466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67</w:t>
            </w:r>
          </w:p>
        </w:tc>
        <w:tc>
          <w:tcPr>
            <w:tcW w:w="710" w:type="pct"/>
            <w:noWrap w:val="0"/>
            <w:vAlign w:val="center"/>
          </w:tcPr>
          <w:p w14:paraId="62889BB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22,400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42" w:type="pct"/>
            <w:noWrap w:val="0"/>
            <w:vAlign w:val="center"/>
          </w:tcPr>
          <w:p w14:paraId="4A0265A2">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51E3B104">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 w:val="21"/>
          <w:szCs w:val="21"/>
          <w:highlight w:val="none"/>
          <w:lang w:val="en-US" w:eastAsia="zh-CN"/>
        </w:rPr>
        <w:t>1.</w:t>
      </w:r>
      <w:r>
        <w:rPr>
          <w:rFonts w:hint="eastAsia" w:ascii="宋体" w:hAnsi="宋体" w:eastAsia="宋体" w:cs="宋体"/>
          <w:i w:val="0"/>
          <w:iCs w:val="0"/>
          <w:color w:val="auto"/>
          <w:kern w:val="0"/>
          <w:sz w:val="21"/>
          <w:szCs w:val="21"/>
          <w:highlight w:val="none"/>
          <w:u w:val="none"/>
          <w:lang w:val="en-US" w:eastAsia="zh-CN" w:bidi="ar"/>
        </w:rPr>
        <w:t>主要通过直接刺激交感神经，扩张血管，促进血液循环，改善局部血液局部供给营养，提高组织的</w:t>
      </w:r>
    </w:p>
    <w:p w14:paraId="1388CB6E">
      <w:pPr>
        <w:keepNext w:val="0"/>
        <w:keepLines w:val="0"/>
        <w:pageBreakBefore w:val="0"/>
        <w:numPr>
          <w:ilvl w:val="0"/>
          <w:numId w:val="0"/>
        </w:numPr>
        <w:kinsoku/>
        <w:wordWrap/>
        <w:overflowPunct/>
        <w:topLinePunct w:val="0"/>
        <w:bidi w:val="0"/>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活力，加速代谢废物和炎性物质的外排，达到消炎消肿。</w:t>
      </w:r>
    </w:p>
    <w:p w14:paraId="44451B0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12E2C991">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default" w:ascii="宋体" w:hAnsi="宋体" w:eastAsia="宋体" w:cs="宋体"/>
          <w:i w:val="0"/>
          <w:iCs w:val="0"/>
          <w:color w:val="auto"/>
          <w:kern w:val="0"/>
          <w:sz w:val="21"/>
          <w:szCs w:val="21"/>
          <w:highlight w:val="none"/>
          <w:u w:val="none"/>
          <w:lang w:val="en-US" w:eastAsia="zh-CN" w:bidi="ar"/>
        </w:rPr>
        <w:t>工作频率</w:t>
      </w:r>
      <w:r>
        <w:rPr>
          <w:rFonts w:hint="eastAsia" w:ascii="宋体" w:hAnsi="宋体" w:eastAsia="宋体" w:cs="宋体"/>
          <w:i w:val="0"/>
          <w:iCs w:val="0"/>
          <w:color w:val="auto"/>
          <w:kern w:val="0"/>
          <w:sz w:val="21"/>
          <w:szCs w:val="21"/>
          <w:highlight w:val="none"/>
          <w:u w:val="none"/>
          <w:lang w:val="en-US" w:eastAsia="zh-CN" w:bidi="ar"/>
        </w:rPr>
        <w:t>：最低频率≤2kHz，最高频率≥8kHz（误差±10%）。</w:t>
      </w:r>
    </w:p>
    <w:p w14:paraId="15E35C42">
      <w:pPr>
        <w:keepNext w:val="0"/>
        <w:keepLines w:val="0"/>
        <w:pageBreakBefore w:val="0"/>
        <w:numPr>
          <w:ilvl w:val="0"/>
          <w:numId w:val="0"/>
        </w:numPr>
        <w:kinsoku/>
        <w:wordWrap/>
        <w:overflowPunct/>
        <w:topLinePunct w:val="0"/>
        <w:bidi w:val="0"/>
        <w:spacing w:line="360" w:lineRule="exact"/>
        <w:ind w:leftChars="200"/>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2.调制频率范围：</w:t>
      </w:r>
      <w:r>
        <w:rPr>
          <w:rFonts w:hint="default" w:ascii="宋体" w:hAnsi="宋体" w:eastAsia="宋体" w:cs="宋体"/>
          <w:i w:val="0"/>
          <w:iCs w:val="0"/>
          <w:color w:val="auto"/>
          <w:kern w:val="0"/>
          <w:sz w:val="21"/>
          <w:szCs w:val="21"/>
          <w:highlight w:val="none"/>
          <w:u w:val="none"/>
          <w:lang w:val="en-US" w:eastAsia="zh-CN" w:bidi="ar"/>
        </w:rPr>
        <w:t>0~150Hz</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允差±10%</w:t>
      </w:r>
      <w:r>
        <w:rPr>
          <w:rFonts w:hint="eastAsia" w:ascii="宋体" w:hAnsi="宋体" w:eastAsia="宋体" w:cs="宋体"/>
          <w:i w:val="0"/>
          <w:iCs w:val="0"/>
          <w:color w:val="auto"/>
          <w:kern w:val="0"/>
          <w:sz w:val="21"/>
          <w:szCs w:val="21"/>
          <w:highlight w:val="none"/>
          <w:u w:val="none"/>
          <w:lang w:val="en-US" w:eastAsia="zh-CN" w:bidi="ar"/>
        </w:rPr>
        <w:t>）。</w:t>
      </w:r>
    </w:p>
    <w:p w14:paraId="2EA3981F">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r>
        <w:rPr>
          <w:rFonts w:hint="default" w:ascii="宋体" w:hAnsi="宋体" w:eastAsia="宋体" w:cs="宋体"/>
          <w:i w:val="0"/>
          <w:iCs w:val="0"/>
          <w:color w:val="auto"/>
          <w:kern w:val="0"/>
          <w:sz w:val="21"/>
          <w:szCs w:val="21"/>
          <w:highlight w:val="none"/>
          <w:u w:val="none"/>
          <w:lang w:val="en-US" w:eastAsia="zh-CN" w:bidi="ar"/>
        </w:rPr>
        <w:t>输出通道</w:t>
      </w:r>
      <w:r>
        <w:rPr>
          <w:rFonts w:hint="eastAsia" w:ascii="宋体" w:hAnsi="宋体" w:eastAsia="宋体" w:cs="宋体"/>
          <w:i w:val="0"/>
          <w:iCs w:val="0"/>
          <w:color w:val="auto"/>
          <w:kern w:val="0"/>
          <w:sz w:val="21"/>
          <w:szCs w:val="21"/>
          <w:highlight w:val="none"/>
          <w:u w:val="none"/>
          <w:lang w:val="en-US" w:eastAsia="zh-CN" w:bidi="ar"/>
        </w:rPr>
        <w:t>：≥四路，独立可控。</w:t>
      </w:r>
    </w:p>
    <w:p w14:paraId="12583EB8">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4.输出电流：在500Ω负载电阻下，输出电流不超过以下的限值：频率≤1500Hz，为80mA(r.m.s),频率＞1500Hz，为100mA(r.m.s)。</w:t>
      </w:r>
    </w:p>
    <w:p w14:paraId="31DC1F8B">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5.电极板加热：30℃~55℃，可调档数≥3档。</w:t>
      </w:r>
    </w:p>
    <w:p w14:paraId="15E25440">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6.最大可调时间（定时功能）：1~99min，步进1min，误差±10%。</w:t>
      </w:r>
    </w:p>
    <w:p w14:paraId="6B9838A6">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7.≥99个内置临床处方。</w:t>
      </w:r>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6FEC976C">
      <w:pPr>
        <w:keepNext w:val="0"/>
        <w:keepLines w:val="0"/>
        <w:pageBreakBefore w:val="0"/>
        <w:kinsoku/>
        <w:overflowPunct/>
        <w:topLinePunct w:val="0"/>
        <w:bidi w:val="0"/>
        <w:spacing w:line="360" w:lineRule="exact"/>
        <w:ind w:firstLine="210" w:firstLineChars="100"/>
        <w:jc w:val="left"/>
        <w:rPr>
          <w:rFonts w:hint="default"/>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4089D5A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2.付款方式：</w:t>
      </w:r>
      <w:r>
        <w:rPr>
          <w:rFonts w:hint="eastAsia" w:ascii="宋体" w:hAnsi="宋体" w:eastAsia="宋体" w:cs="Times New Roman"/>
          <w:bCs/>
          <w:color w:val="auto"/>
          <w:szCs w:val="21"/>
          <w:highlight w:val="none"/>
          <w:lang w:val="en-US" w:eastAsia="zh-CN"/>
        </w:rPr>
        <w:t>合同签订后30天内交货，完成安装</w:t>
      </w:r>
      <w:r>
        <w:rPr>
          <w:rFonts w:hint="eastAsia" w:ascii="宋体" w:hAnsi="宋体" w:cs="Times New Roman"/>
          <w:bCs/>
          <w:color w:val="auto"/>
          <w:szCs w:val="21"/>
          <w:highlight w:val="none"/>
          <w:lang w:val="en-US" w:eastAsia="zh-CN"/>
        </w:rPr>
        <w:t>、</w:t>
      </w:r>
      <w:r>
        <w:rPr>
          <w:rFonts w:hint="eastAsia" w:ascii="宋体" w:hAnsi="宋体" w:eastAsia="宋体" w:cs="Times New Roman"/>
          <w:bCs/>
          <w:color w:val="auto"/>
          <w:szCs w:val="21"/>
          <w:highlight w:val="none"/>
          <w:lang w:val="en-US" w:eastAsia="zh-CN"/>
        </w:rPr>
        <w:t>测试运行</w:t>
      </w:r>
      <w:r>
        <w:rPr>
          <w:rFonts w:hint="eastAsia" w:ascii="宋体" w:hAnsi="宋体" w:cs="Times New Roman"/>
          <w:bCs/>
          <w:color w:val="auto"/>
          <w:szCs w:val="21"/>
          <w:highlight w:val="none"/>
          <w:lang w:val="en-US" w:eastAsia="zh-CN"/>
        </w:rPr>
        <w:t>、</w:t>
      </w:r>
      <w:r>
        <w:rPr>
          <w:rFonts w:hint="eastAsia" w:ascii="宋体" w:hAnsi="宋体" w:eastAsia="宋体" w:cs="Times New Roman"/>
          <w:bCs/>
          <w:color w:val="auto"/>
          <w:szCs w:val="21"/>
          <w:highlight w:val="none"/>
          <w:lang w:val="en-US" w:eastAsia="zh-CN"/>
        </w:rPr>
        <w:t>验收合格后</w:t>
      </w:r>
      <w:r>
        <w:rPr>
          <w:rFonts w:hint="eastAsia" w:ascii="宋体" w:hAnsi="宋体" w:cs="Times New Roman"/>
          <w:bCs/>
          <w:color w:val="auto"/>
          <w:szCs w:val="21"/>
          <w:highlight w:val="none"/>
          <w:lang w:val="en-US" w:eastAsia="zh-CN"/>
        </w:rPr>
        <w:t>60日内</w:t>
      </w:r>
      <w:r>
        <w:rPr>
          <w:rFonts w:hint="eastAsia" w:ascii="宋体" w:hAnsi="宋体" w:eastAsia="宋体" w:cs="Times New Roman"/>
          <w:bCs/>
          <w:color w:val="auto"/>
          <w:szCs w:val="21"/>
          <w:highlight w:val="none"/>
          <w:lang w:val="en-US" w:eastAsia="zh-CN"/>
        </w:rPr>
        <w:t>支付合同金额的100%。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.1提供的设备生产日期在合同签订日期前12个月以内。</w:t>
      </w:r>
      <w:r>
        <w:rPr>
          <w:rFonts w:hint="eastAsia" w:ascii="宋体" w:hAnsi="宋体" w:cs="Times New Roman"/>
          <w:bCs/>
          <w:color w:val="auto"/>
          <w:szCs w:val="21"/>
          <w:highlight w:val="none"/>
          <w:lang w:val="en-US" w:eastAsia="zh-CN"/>
        </w:rPr>
        <w:t>保证所供设备是原厂的全新设备，均为正货，是参选的型号。</w:t>
      </w:r>
    </w:p>
    <w:p w14:paraId="54DC43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61283E8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如在验收中发现设备达不到验收标准或合同及合同相关技术文件规定，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应及时安排更换，以保证合同设备安装调试的成功完成</w:t>
      </w:r>
      <w:r>
        <w:rPr>
          <w:rFonts w:hint="eastAsia" w:ascii="Calibri" w:hAnsi="Calibri" w:cs="Times New Roman"/>
          <w:sz w:val="21"/>
          <w:highlight w:val="none"/>
          <w:lang w:eastAsia="zh-CN"/>
        </w:rPr>
        <w:t>，</w:t>
      </w:r>
      <w:r>
        <w:rPr>
          <w:rFonts w:ascii="Calibri" w:hAnsi="Calibri" w:eastAsia="宋体" w:cs="Times New Roman"/>
          <w:sz w:val="21"/>
          <w:highlight w:val="none"/>
        </w:rPr>
        <w:t>使设备最终达到合同或合同相关技术文件中规定的性能和要求。更换的相关费用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如更换后的设备仍达不到验收标准或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可以依其认为适当的条件和方法购买与未交设备类似的设备或服务，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因购买类似设备或服务而产生的额外支出。但是，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3B5BAE0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F8082A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A7FD4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质量保证期</w:t>
      </w:r>
      <w:r>
        <w:rPr>
          <w:rFonts w:hint="eastAsia" w:ascii="宋体" w:hAnsi="宋体" w:cs="宋体"/>
          <w:i w:val="0"/>
          <w:iCs w:val="0"/>
          <w:color w:val="auto"/>
          <w:kern w:val="0"/>
          <w:sz w:val="21"/>
          <w:szCs w:val="21"/>
          <w:highlight w:val="none"/>
          <w:u w:val="none"/>
          <w:lang w:val="en-US" w:eastAsia="zh-CN" w:bidi="ar"/>
        </w:rPr>
        <w:t>：整机</w:t>
      </w:r>
      <w:r>
        <w:rPr>
          <w:rFonts w:hint="eastAsia" w:ascii="宋体" w:hAnsi="宋体" w:eastAsia="宋体" w:cs="宋体"/>
          <w:i w:val="0"/>
          <w:iCs w:val="0"/>
          <w:color w:val="auto"/>
          <w:kern w:val="0"/>
          <w:sz w:val="21"/>
          <w:szCs w:val="21"/>
          <w:highlight w:val="none"/>
          <w:u w:val="none"/>
          <w:lang w:val="en-US" w:eastAsia="zh-CN" w:bidi="ar"/>
        </w:rPr>
        <w:t>不少于2年。</w:t>
      </w:r>
    </w:p>
    <w:p w14:paraId="09ADFE5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5E4E883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安装调试及技术服务(含培训)要求：供应商负责设备的安装调试，供应商负责对科室技术人员、操作人员进行免费业务培训，培训内容包括设备操作、设备维护、专业知识等，培训保证技术人员、操作人员能够掌握并独立操作为止。</w:t>
      </w:r>
    </w:p>
    <w:p w14:paraId="0831F53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7.售后服务的要求：维修保修期满,供应商终身提供维修服务，不收取上门费,只收取配件等相关成本费用。仪器出现问题，供应商在接到采购人电话通知后，立即提供电话指导,如无法远程解决，供应商工程</w:t>
      </w:r>
      <w:r>
        <w:rPr>
          <w:rFonts w:hint="eastAsia" w:ascii="宋体" w:hAnsi="宋体" w:eastAsia="宋体" w:cs="宋体"/>
          <w:i w:val="0"/>
          <w:iCs w:val="0"/>
          <w:color w:val="auto"/>
          <w:kern w:val="0"/>
          <w:sz w:val="21"/>
          <w:szCs w:val="21"/>
          <w:highlight w:val="none"/>
          <w:u w:val="none"/>
          <w:lang w:val="en-US" w:eastAsia="zh-CN" w:bidi="ar"/>
        </w:rPr>
        <w:t>师在接到院方电话后24小时内提供解决方案,并负责设备的维修。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22D2267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0F7301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43092F5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6ACAF3E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4EEC3A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54919CE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5845C92F">
      <w:pPr>
        <w:pStyle w:val="5"/>
        <w:ind w:firstLine="420" w:firstLineChars="200"/>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535E7921">
      <w:pPr>
        <w:pStyle w:val="5"/>
        <w:ind w:firstLine="420" w:firstLineChars="200"/>
        <w:rPr>
          <w:rFonts w:hint="eastAsia" w:ascii="宋体" w:hAnsi="宋体" w:cs="宋体"/>
          <w:b/>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（八）围标、串标行为属于违法行为，供应商须无围标、串标行为（提供承诺书）。</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bookmarkStart w:id="1" w:name="_GoBack"/>
      <w:r>
        <w:rPr>
          <w:rFonts w:hint="eastAsia" w:ascii="宋体" w:hAnsi="宋体" w:eastAsia="宋体" w:cs="宋体"/>
          <w:b/>
          <w:color w:val="auto"/>
          <w:sz w:val="21"/>
          <w:szCs w:val="21"/>
          <w:highlight w:val="none"/>
        </w:rPr>
        <w:t>截止时间及地点</w:t>
      </w:r>
    </w:p>
    <w:p w14:paraId="3A19A40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bookmarkEnd w:id="1"/>
    <w:p w14:paraId="059789F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（二）资料递交或邮寄地点：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0B4884EF">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79ADE370">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04BEC72">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2AED9136">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07D817EE">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670D955">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3ECB6B0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5A3E7872">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6612047D">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33A91548">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6F74D13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9EDDA92">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671397B4">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1532624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1E594056">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04A72B7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62623810">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40787695">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w:t>
      </w:r>
      <w:r>
        <w:rPr>
          <w:rFonts w:hint="eastAsia" w:ascii="宋体" w:hAnsi="宋体" w:cs="宋体"/>
          <w:bCs/>
          <w:color w:val="auto"/>
          <w:sz w:val="21"/>
          <w:szCs w:val="21"/>
          <w:highlight w:val="none"/>
          <w:lang w:val="en-US" w:eastAsia="zh-CN"/>
        </w:rPr>
        <w:t>项目最高限价或</w:t>
      </w:r>
      <w:r>
        <w:rPr>
          <w:rFonts w:hint="eastAsia" w:ascii="宋体" w:hAnsi="宋体" w:eastAsia="宋体" w:cs="宋体"/>
          <w:bCs/>
          <w:color w:val="auto"/>
          <w:sz w:val="21"/>
          <w:szCs w:val="21"/>
          <w:highlight w:val="none"/>
          <w:lang w:val="en-US" w:eastAsia="zh-CN"/>
        </w:rPr>
        <w:t>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456273C9">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2DEF0DE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14D5F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D84A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487C8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7E3DDA69">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68B568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FBE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ECEC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198A3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（90分）</w:t>
            </w:r>
          </w:p>
        </w:tc>
        <w:tc>
          <w:tcPr>
            <w:tcW w:w="161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2343514">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对采购需求书中各条款的响应程度</w:t>
            </w:r>
          </w:p>
          <w:p w14:paraId="395F414F">
            <w:pPr>
              <w:spacing w:line="300" w:lineRule="exact"/>
              <w:jc w:val="center"/>
              <w:rPr>
                <w:rFonts w:hint="eastAsia" w:ascii="宋体" w:hAnsi="宋体" w:eastAsia="宋体" w:cs="宋体"/>
                <w:color w:val="auto"/>
                <w:sz w:val="21"/>
                <w:szCs w:val="21"/>
                <w:highlight w:val="yellow"/>
                <w:lang w:eastAsia="zh-CN"/>
              </w:rPr>
            </w:pPr>
            <w:r>
              <w:rPr>
                <w:rFonts w:hint="eastAsia" w:ascii="宋体" w:hAnsi="宋体" w:cs="宋体"/>
                <w:bCs/>
                <w:color w:val="auto"/>
                <w:szCs w:val="21"/>
                <w:highlight w:val="none"/>
                <w:lang w:val="en-US" w:eastAsia="zh-CN"/>
              </w:rPr>
              <w:t>(50分)</w:t>
            </w:r>
          </w:p>
        </w:tc>
        <w:tc>
          <w:tcPr>
            <w:tcW w:w="707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E0DB5E0">
            <w:pPr>
              <w:numPr>
                <w:ilvl w:val="0"/>
                <w:numId w:val="0"/>
              </w:num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lang w:val="en-US" w:eastAsia="zh-CN"/>
              </w:rPr>
              <w:t>用途</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下列的所有条款</w:t>
            </w:r>
            <w:r>
              <w:rPr>
                <w:rFonts w:hint="eastAsia" w:ascii="宋体" w:hAnsi="宋体" w:eastAsia="宋体" w:cs="宋体"/>
                <w:color w:val="auto"/>
                <w:szCs w:val="21"/>
                <w:highlight w:val="none"/>
              </w:rPr>
              <w:t>（非“★”、非“▲”号条款）</w:t>
            </w:r>
            <w:r>
              <w:rPr>
                <w:rFonts w:hint="eastAsia" w:ascii="宋体" w:hAnsi="宋体" w:cs="宋体"/>
                <w:color w:val="auto"/>
                <w:szCs w:val="21"/>
                <w:highlight w:val="none"/>
                <w:lang w:val="en-US" w:eastAsia="zh-CN"/>
              </w:rPr>
              <w:t>共1项，本项目满分1分，</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Arial" w:hAnsi="Arial" w:cs="Arial"/>
                <w:b w:val="0"/>
                <w:bCs w:val="0"/>
                <w:color w:val="auto"/>
                <w:szCs w:val="21"/>
                <w:highlight w:val="none"/>
                <w:lang w:val="en-US" w:eastAsia="zh-CN"/>
              </w:rPr>
              <w:t>1</w:t>
            </w:r>
            <w:r>
              <w:rPr>
                <w:rFonts w:hint="eastAsia" w:ascii="宋体" w:hAnsi="宋体" w:eastAsia="宋体" w:cs="宋体"/>
                <w:color w:val="auto"/>
                <w:szCs w:val="21"/>
                <w:highlight w:val="none"/>
              </w:rPr>
              <w:t>=一般条款响应程度得分（按四舍五入保留两位）。</w:t>
            </w:r>
          </w:p>
          <w:p w14:paraId="6F5773AD">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35</w:t>
            </w:r>
            <w:r>
              <w:rPr>
                <w:rFonts w:hint="eastAsia" w:ascii="宋体" w:hAnsi="宋体" w:eastAsia="宋体" w:cs="宋体"/>
                <w:color w:val="auto"/>
                <w:szCs w:val="21"/>
                <w:highlight w:val="none"/>
              </w:rPr>
              <w:t>=一般条款响应程度得分（按四舍五入保留两位）。）</w:t>
            </w:r>
          </w:p>
          <w:p w14:paraId="3D202D48">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rPr>
              <w:t>=一般条款响应程度得分（按四舍五入保留两位）。）</w:t>
            </w:r>
          </w:p>
          <w:p w14:paraId="44A8A4A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eastAsia" w:ascii="宋体" w:hAnsi="宋体" w:eastAsia="宋体" w:cs="宋体"/>
                <w:color w:val="auto"/>
                <w:sz w:val="21"/>
                <w:szCs w:val="21"/>
                <w:highlight w:val="yellow"/>
                <w:lang w:val="zh-CN" w:eastAsia="zh-CN"/>
              </w:rPr>
            </w:pPr>
            <w:r>
              <w:rPr>
                <w:rFonts w:hint="eastAsia" w:ascii="宋体" w:hAnsi="宋体" w:cs="宋体"/>
                <w:b/>
                <w:bCs w:val="0"/>
                <w:color w:val="auto"/>
                <w:sz w:val="21"/>
                <w:szCs w:val="21"/>
                <w:highlight w:val="none"/>
                <w:lang w:val="en-US" w:eastAsia="zh-CN"/>
              </w:rPr>
              <w:t>注：本项满分为50分，以采购需求书中要求提供（如有）的证明材料和“附件2参选文件格式”要求提供相关证明文件及指引页码作为评审依据，未按要求提供不得分。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B11E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56AD857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p>
          <w:p w14:paraId="2D2D684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p w14:paraId="10E7B917">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 xml:space="preserve">分； </w:t>
            </w:r>
          </w:p>
          <w:p w14:paraId="146391F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分； </w:t>
            </w:r>
          </w:p>
          <w:p w14:paraId="224866DE">
            <w:pPr>
              <w:pStyle w:val="25"/>
              <w:numPr>
                <w:ilvl w:val="0"/>
                <w:numId w:val="0"/>
              </w:numPr>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18E709B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0A1D6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3EF80F">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质量保证承诺方案(8分)</w:t>
            </w:r>
          </w:p>
          <w:p w14:paraId="7995120D">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1F59805">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根据供应商质量保证措施、针对性、可行性情况进行</w:t>
            </w:r>
            <w:r>
              <w:rPr>
                <w:rFonts w:hint="eastAsia" w:asciiTheme="minorEastAsia" w:hAnsiTheme="minorEastAsia" w:cstheme="minorEastAsia"/>
                <w:sz w:val="21"/>
                <w:szCs w:val="21"/>
                <w:highlight w:val="none"/>
                <w:lang w:val="en-US" w:eastAsia="zh-CN"/>
              </w:rPr>
              <w:t>评审</w:t>
            </w:r>
            <w:r>
              <w:rPr>
                <w:rFonts w:hint="eastAsia" w:asciiTheme="minorEastAsia" w:hAnsiTheme="minorEastAsia" w:eastAsiaTheme="minorEastAsia" w:cstheme="minorEastAsia"/>
                <w:sz w:val="21"/>
                <w:szCs w:val="21"/>
                <w:highlight w:val="none"/>
                <w:lang w:val="en-US" w:eastAsia="zh-CN"/>
              </w:rPr>
              <w:t xml:space="preserve">： </w:t>
            </w:r>
          </w:p>
          <w:p w14:paraId="4EC4DAA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质量保证措施详细具体、针对性强、合理可行，得</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val="en-US" w:eastAsia="zh-CN"/>
              </w:rPr>
              <w:t xml:space="preserve">分； </w:t>
            </w:r>
          </w:p>
          <w:p w14:paraId="5068448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质量保证措施较详细具体、针对性较强、较合理可行，得</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eastAsia="zh-CN"/>
              </w:rPr>
              <w:t>分；</w:t>
            </w:r>
          </w:p>
          <w:p w14:paraId="6B60FCF7">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质量保证措施基本完整、有一定针对性、可行性一般，得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 xml:space="preserve">分； </w:t>
            </w:r>
          </w:p>
          <w:p w14:paraId="78984D10">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质量保证措施不完整、缺乏针对性、可行性差，得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分；</w:t>
            </w:r>
          </w:p>
          <w:p w14:paraId="557C1803">
            <w:pPr>
              <w:pStyle w:val="25"/>
              <w:numPr>
                <w:ilvl w:val="0"/>
                <w:numId w:val="0"/>
              </w:numPr>
              <w:jc w:val="left"/>
              <w:rPr>
                <w:rFonts w:hint="eastAsia" w:ascii="宋体" w:hAnsi="宋体" w:eastAsia="宋体" w:cs="宋体"/>
                <w:color w:val="auto"/>
                <w:sz w:val="21"/>
                <w:szCs w:val="21"/>
                <w:highlight w:val="none"/>
                <w:lang w:val="zh-CN" w:eastAsia="zh-CN" w:bidi="ar"/>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r w14:paraId="1EF4239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7177B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EF9B908">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0DEB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5F071F88">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w:t>
            </w:r>
            <w:r>
              <w:rPr>
                <w:rFonts w:hint="eastAsia" w:asciiTheme="minorEastAsia" w:hAnsiTheme="minorEastAsia" w:cstheme="minorEastAsia"/>
                <w:sz w:val="21"/>
                <w:szCs w:val="21"/>
                <w:highlight w:val="none"/>
                <w:lang w:val="en-US" w:eastAsia="zh-CN"/>
              </w:rPr>
              <w:t>或</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 xml:space="preserve">分； </w:t>
            </w:r>
          </w:p>
          <w:p w14:paraId="5958906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6C674721">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质量保证期或承诺提供的设备生产日期满足比选文件要求，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xml:space="preserve">分； </w:t>
            </w:r>
          </w:p>
          <w:p w14:paraId="710A1AFF">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eastAsiaTheme="minorEastAsia" w:cstheme="minorEastAsia"/>
                <w:sz w:val="21"/>
                <w:szCs w:val="21"/>
                <w:highlight w:val="none"/>
                <w:lang w:val="en-US" w:eastAsia="zh-CN"/>
              </w:rPr>
              <w:t>承诺提供的设备生产日期不能满足比选文件要求，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1A42104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1524132"/>
    <w:rsid w:val="020A5FE5"/>
    <w:rsid w:val="02AD51D0"/>
    <w:rsid w:val="03192A63"/>
    <w:rsid w:val="04E27430"/>
    <w:rsid w:val="05E30E00"/>
    <w:rsid w:val="06CB0177"/>
    <w:rsid w:val="074F28CD"/>
    <w:rsid w:val="075A0C9C"/>
    <w:rsid w:val="075D0E74"/>
    <w:rsid w:val="088C3CD7"/>
    <w:rsid w:val="08B42162"/>
    <w:rsid w:val="08D860D6"/>
    <w:rsid w:val="08F876A7"/>
    <w:rsid w:val="09D81B4F"/>
    <w:rsid w:val="0A552405"/>
    <w:rsid w:val="0AAA604C"/>
    <w:rsid w:val="0B105E8F"/>
    <w:rsid w:val="0B5A71A0"/>
    <w:rsid w:val="0B816D4C"/>
    <w:rsid w:val="0D303E96"/>
    <w:rsid w:val="0D5356A5"/>
    <w:rsid w:val="0ECA6DFB"/>
    <w:rsid w:val="0F411E6B"/>
    <w:rsid w:val="10FD2C30"/>
    <w:rsid w:val="11F2677F"/>
    <w:rsid w:val="11FD4E35"/>
    <w:rsid w:val="120A5047"/>
    <w:rsid w:val="12810D5F"/>
    <w:rsid w:val="16AF68E3"/>
    <w:rsid w:val="16FE4091"/>
    <w:rsid w:val="17AD667F"/>
    <w:rsid w:val="19C23FFF"/>
    <w:rsid w:val="1ACB09B1"/>
    <w:rsid w:val="1B902BD0"/>
    <w:rsid w:val="1D1A254A"/>
    <w:rsid w:val="1DAB3FD6"/>
    <w:rsid w:val="1E431A19"/>
    <w:rsid w:val="21316930"/>
    <w:rsid w:val="219C3D3D"/>
    <w:rsid w:val="21E441D2"/>
    <w:rsid w:val="23093591"/>
    <w:rsid w:val="23B70AEA"/>
    <w:rsid w:val="241A2687"/>
    <w:rsid w:val="24656E95"/>
    <w:rsid w:val="253202CD"/>
    <w:rsid w:val="27752D91"/>
    <w:rsid w:val="29B10698"/>
    <w:rsid w:val="2C4E34C1"/>
    <w:rsid w:val="2CB27DEF"/>
    <w:rsid w:val="2F942FD1"/>
    <w:rsid w:val="32301FF4"/>
    <w:rsid w:val="32862630"/>
    <w:rsid w:val="32903A0C"/>
    <w:rsid w:val="32D8503B"/>
    <w:rsid w:val="33AD6EE0"/>
    <w:rsid w:val="34D81478"/>
    <w:rsid w:val="35CE7A50"/>
    <w:rsid w:val="39E61657"/>
    <w:rsid w:val="3A822C5D"/>
    <w:rsid w:val="3AEB754D"/>
    <w:rsid w:val="3C11515E"/>
    <w:rsid w:val="3C545C86"/>
    <w:rsid w:val="3D064E51"/>
    <w:rsid w:val="3D0E2820"/>
    <w:rsid w:val="40005AE7"/>
    <w:rsid w:val="40DB5D8E"/>
    <w:rsid w:val="410F24F8"/>
    <w:rsid w:val="41B868E9"/>
    <w:rsid w:val="44C4006A"/>
    <w:rsid w:val="47977F8E"/>
    <w:rsid w:val="488A14A0"/>
    <w:rsid w:val="49FB0CA3"/>
    <w:rsid w:val="4A612ED3"/>
    <w:rsid w:val="4AE91161"/>
    <w:rsid w:val="4B7D2B59"/>
    <w:rsid w:val="4C9854C5"/>
    <w:rsid w:val="4E534068"/>
    <w:rsid w:val="4ED176DC"/>
    <w:rsid w:val="4F183C27"/>
    <w:rsid w:val="4FA2515B"/>
    <w:rsid w:val="524B11F3"/>
    <w:rsid w:val="52D05187"/>
    <w:rsid w:val="53BE1870"/>
    <w:rsid w:val="54FD72FC"/>
    <w:rsid w:val="55385175"/>
    <w:rsid w:val="557E41CD"/>
    <w:rsid w:val="55DF5D85"/>
    <w:rsid w:val="57A26C6F"/>
    <w:rsid w:val="57A47613"/>
    <w:rsid w:val="5966506E"/>
    <w:rsid w:val="59761BA9"/>
    <w:rsid w:val="5AF56DED"/>
    <w:rsid w:val="5B8247AD"/>
    <w:rsid w:val="5BCA515F"/>
    <w:rsid w:val="5DDA7107"/>
    <w:rsid w:val="5E4647B1"/>
    <w:rsid w:val="5FA04E1F"/>
    <w:rsid w:val="5FC6594D"/>
    <w:rsid w:val="60766E58"/>
    <w:rsid w:val="60802BED"/>
    <w:rsid w:val="61560A3B"/>
    <w:rsid w:val="62503D99"/>
    <w:rsid w:val="6260512D"/>
    <w:rsid w:val="631B1778"/>
    <w:rsid w:val="642705C1"/>
    <w:rsid w:val="657038D9"/>
    <w:rsid w:val="66895538"/>
    <w:rsid w:val="669333A7"/>
    <w:rsid w:val="676D3727"/>
    <w:rsid w:val="689013A5"/>
    <w:rsid w:val="69D1193E"/>
    <w:rsid w:val="6A256A3F"/>
    <w:rsid w:val="6AD80A32"/>
    <w:rsid w:val="6E11703B"/>
    <w:rsid w:val="70C54A6B"/>
    <w:rsid w:val="71B92164"/>
    <w:rsid w:val="721D6DAF"/>
    <w:rsid w:val="728C5C5D"/>
    <w:rsid w:val="729B2CA6"/>
    <w:rsid w:val="73314E5B"/>
    <w:rsid w:val="74C9421C"/>
    <w:rsid w:val="78C30A2E"/>
    <w:rsid w:val="795559D4"/>
    <w:rsid w:val="79B128AE"/>
    <w:rsid w:val="7C69286B"/>
    <w:rsid w:val="7D9D4142"/>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3201</Words>
  <Characters>3411</Characters>
  <Lines>0</Lines>
  <Paragraphs>0</Paragraphs>
  <TotalTime>0</TotalTime>
  <ScaleCrop>false</ScaleCrop>
  <LinksUpToDate>false</LinksUpToDate>
  <CharactersWithSpaces>3426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2026-06-23T04:09:15Z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09ECCB05D3B74FB9857E198F7286EE9B_13</vt:lpwstr>
  </property>
  <property fmtid="{D5CDD505-2E9C-101B-9397-08002B2CF9AE}" pid="4" name="KSOTemplateDocerSaveRecord">
    <vt:lpwstr>eyJoZGlkIjoiM2UzZjQwNWRhOTQyYzZlZTQyOGMyZDUxNjRkOTE4ODciLCJ1c2VySWQiOiIzMzc0NDkxODMifQ==</vt:lpwstr>
  </property>
</Properties>
</file>