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2A85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right="0" w:rightChars="0"/>
        <w:jc w:val="both"/>
        <w:textAlignment w:val="auto"/>
        <w:rPr>
          <w:rFonts w:hint="default" w:ascii="Times New Roman" w:hAnsi="Times New Roman" w:eastAsia="黑体" w:cs="Times New Roman"/>
          <w:color w:val="000000"/>
          <w:spacing w:val="0"/>
          <w:kern w:val="0"/>
          <w:sz w:val="32"/>
          <w:szCs w:val="32"/>
          <w:shd w:val="clear" w:color="auto" w:fill="auto"/>
          <w:lang w:val="en-US" w:eastAsia="zh-CN" w:bidi="ar-SA"/>
        </w:rPr>
      </w:pPr>
      <w:r>
        <w:rPr>
          <w:rFonts w:hint="default" w:ascii="Times New Roman" w:hAnsi="Times New Roman" w:eastAsia="黑体" w:cs="Times New Roman"/>
          <w:color w:val="000000"/>
          <w:spacing w:val="0"/>
          <w:kern w:val="0"/>
          <w:sz w:val="32"/>
          <w:szCs w:val="32"/>
          <w:shd w:val="clear" w:color="auto" w:fill="auto"/>
          <w:lang w:val="en-US" w:eastAsia="zh-CN" w:bidi="ar-SA"/>
        </w:rPr>
        <w:t>附件1</w:t>
      </w:r>
    </w:p>
    <w:p w14:paraId="26C9E3E2">
      <w:pPr>
        <w:numPr>
          <w:numId w:val="0"/>
        </w:numPr>
        <w:bidi w:val="0"/>
        <w:ind w:left="960" w:leftChars="0"/>
        <w:rPr>
          <w:rFonts w:hint="default"/>
          <w:sz w:val="32"/>
          <w:szCs w:val="32"/>
          <w:lang w:val="en-US" w:eastAsia="zh-CN"/>
        </w:rPr>
      </w:pPr>
    </w:p>
    <w:p w14:paraId="5D1587A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880" w:firstLineChars="200"/>
        <w:jc w:val="center"/>
        <w:textAlignment w:val="auto"/>
        <w:rPr>
          <w:rFonts w:hint="eastAsia" w:ascii="方正小标宋简体" w:hAnsi="方正小标宋简体" w:eastAsia="方正小标宋简体" w:cs="方正小标宋简体"/>
          <w:b w:val="0"/>
          <w:bCs w:val="0"/>
          <w:color w:val="000000"/>
          <w:spacing w:val="0"/>
          <w:kern w:val="0"/>
          <w:sz w:val="44"/>
          <w:szCs w:val="44"/>
          <w:shd w:val="clear" w:color="auto" w:fill="auto"/>
          <w:lang w:val="en-US" w:eastAsia="zh-CN" w:bidi="ar-SA"/>
        </w:rPr>
      </w:pPr>
      <w:r>
        <w:rPr>
          <w:rFonts w:hint="eastAsia" w:ascii="方正小标宋简体" w:hAnsi="方正小标宋简体" w:eastAsia="方正小标宋简体" w:cs="方正小标宋简体"/>
          <w:b w:val="0"/>
          <w:bCs w:val="0"/>
          <w:color w:val="000000"/>
          <w:spacing w:val="0"/>
          <w:kern w:val="0"/>
          <w:sz w:val="44"/>
          <w:szCs w:val="44"/>
          <w:shd w:val="clear" w:color="auto" w:fill="auto"/>
          <w:lang w:val="en-US" w:eastAsia="zh-CN" w:bidi="ar-SA"/>
        </w:rPr>
        <w:t>2026年度中山市知识产权专项资金</w:t>
      </w:r>
    </w:p>
    <w:p w14:paraId="6252DF7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880" w:firstLineChars="200"/>
        <w:jc w:val="center"/>
        <w:textAlignment w:val="auto"/>
        <w:rPr>
          <w:rFonts w:hint="eastAsia" w:ascii="方正小标宋简体" w:hAnsi="方正小标宋简体" w:eastAsia="方正小标宋简体" w:cs="方正小标宋简体"/>
          <w:b w:val="0"/>
          <w:bCs w:val="0"/>
          <w:color w:val="000000"/>
          <w:spacing w:val="0"/>
          <w:kern w:val="0"/>
          <w:sz w:val="44"/>
          <w:szCs w:val="44"/>
          <w:shd w:val="clear" w:color="auto" w:fill="auto"/>
          <w:lang w:val="en-US" w:eastAsia="zh-CN" w:bidi="ar-SA"/>
        </w:rPr>
      </w:pPr>
      <w:r>
        <w:rPr>
          <w:rFonts w:hint="eastAsia" w:ascii="方正小标宋简体" w:hAnsi="方正小标宋简体" w:eastAsia="方正小标宋简体" w:cs="方正小标宋简体"/>
          <w:b w:val="0"/>
          <w:bCs w:val="0"/>
          <w:color w:val="000000"/>
          <w:spacing w:val="0"/>
          <w:kern w:val="0"/>
          <w:sz w:val="44"/>
          <w:szCs w:val="44"/>
          <w:shd w:val="clear" w:color="auto" w:fill="auto"/>
          <w:lang w:val="en-US" w:eastAsia="zh-CN" w:bidi="ar-SA"/>
        </w:rPr>
        <w:t>（资助类、项目类）申报专题</w:t>
      </w:r>
    </w:p>
    <w:p w14:paraId="05CE1A58">
      <w:pPr>
        <w:pStyle w:val="2"/>
        <w:numPr>
          <w:ilvl w:val="0"/>
          <w:numId w:val="0"/>
        </w:numPr>
        <w:rPr>
          <w:rFonts w:hint="eastAsia"/>
          <w:lang w:val="en-US" w:eastAsia="zh-CN"/>
        </w:rPr>
      </w:pPr>
    </w:p>
    <w:p w14:paraId="47814BD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12"/>
        <w:jc w:val="both"/>
        <w:textAlignment w:val="auto"/>
        <w:rPr>
          <w:rFonts w:hint="eastAsia" w:ascii="黑体" w:hAnsi="黑体" w:eastAsia="黑体" w:cs="黑体"/>
          <w:b w:val="0"/>
          <w:bCs/>
          <w:color w:val="000000"/>
          <w:spacing w:val="0"/>
          <w:kern w:val="0"/>
          <w:sz w:val="32"/>
          <w:szCs w:val="32"/>
          <w:shd w:val="clear" w:color="auto" w:fill="auto"/>
          <w:lang w:val="en-US" w:eastAsia="zh-CN" w:bidi="ar-SA"/>
        </w:rPr>
      </w:pPr>
      <w:r>
        <w:rPr>
          <w:rFonts w:hint="eastAsia" w:ascii="黑体" w:hAnsi="黑体" w:eastAsia="黑体" w:cs="黑体"/>
          <w:b w:val="0"/>
          <w:bCs/>
          <w:color w:val="000000"/>
          <w:spacing w:val="0"/>
          <w:kern w:val="0"/>
          <w:sz w:val="32"/>
          <w:szCs w:val="32"/>
          <w:shd w:val="clear" w:color="auto" w:fill="auto"/>
          <w:lang w:val="en-US" w:eastAsia="zh-CN" w:bidi="ar-SA"/>
        </w:rPr>
        <w:t>一、资助类申报专题</w:t>
      </w:r>
    </w:p>
    <w:p w14:paraId="23A2F3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15"/>
        <w:jc w:val="both"/>
        <w:textAlignment w:val="auto"/>
        <w:rPr>
          <w:rFonts w:hint="eastAsia" w:ascii="楷体_GB2312" w:hAnsi="楷体_GB2312" w:eastAsia="楷体_GB2312" w:cs="楷体_GB2312"/>
          <w:b w:val="0"/>
          <w:bCs w:val="0"/>
          <w:color w:val="000000"/>
          <w:spacing w:val="0"/>
          <w:kern w:val="0"/>
          <w:sz w:val="32"/>
          <w:szCs w:val="32"/>
          <w:shd w:val="clear" w:color="auto" w:fill="auto"/>
          <w:lang w:val="en-US" w:eastAsia="zh-CN" w:bidi="ar-SA"/>
        </w:rPr>
      </w:pPr>
      <w:bookmarkStart w:id="0" w:name="_GoBack"/>
      <w:bookmarkEnd w:id="0"/>
      <w:r>
        <w:rPr>
          <w:rFonts w:hint="eastAsia" w:ascii="楷体_GB2312" w:hAnsi="楷体_GB2312" w:eastAsia="楷体_GB2312" w:cs="楷体_GB2312"/>
          <w:b w:val="0"/>
          <w:bCs w:val="0"/>
          <w:color w:val="000000"/>
          <w:spacing w:val="0"/>
          <w:kern w:val="0"/>
          <w:sz w:val="32"/>
          <w:szCs w:val="32"/>
          <w:shd w:val="clear" w:color="auto" w:fill="auto"/>
          <w:lang w:val="en-US" w:eastAsia="zh-CN" w:bidi="ar-SA"/>
        </w:rPr>
        <w:t>专题一：知识产权质押融资贷款费用资助</w:t>
      </w:r>
    </w:p>
    <w:p w14:paraId="79437FD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15"/>
        <w:jc w:val="both"/>
        <w:textAlignment w:val="auto"/>
        <w:rPr>
          <w:rFonts w:hint="default" w:ascii="Times New Roman" w:hAnsi="Times New Roman" w:eastAsia="仿宋_GB2312" w:cs="Times New Roman"/>
          <w:b/>
          <w:bCs/>
          <w:color w:val="000000"/>
          <w:spacing w:val="0"/>
          <w:kern w:val="0"/>
          <w:sz w:val="32"/>
          <w:szCs w:val="32"/>
          <w:shd w:val="clear" w:color="auto" w:fill="auto"/>
          <w:lang w:val="en-US" w:eastAsia="zh-CN" w:bidi="ar-SA"/>
        </w:rPr>
      </w:pPr>
      <w:r>
        <w:rPr>
          <w:rFonts w:hint="default" w:ascii="Times New Roman" w:hAnsi="Times New Roman" w:eastAsia="仿宋_GB2312" w:cs="Times New Roman"/>
          <w:b/>
          <w:bCs/>
          <w:color w:val="000000"/>
          <w:spacing w:val="0"/>
          <w:kern w:val="0"/>
          <w:sz w:val="32"/>
          <w:szCs w:val="32"/>
          <w:shd w:val="clear" w:color="auto" w:fill="auto"/>
          <w:lang w:val="en-US" w:eastAsia="zh-CN" w:bidi="ar-SA"/>
        </w:rPr>
        <w:t>1.资助条件和额度：</w:t>
      </w:r>
    </w:p>
    <w:p w14:paraId="1C7D995A">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bCs/>
          <w:snapToGrid w:val="0"/>
          <w:color w:val="000000"/>
          <w:spacing w:val="0"/>
          <w:kern w:val="0"/>
          <w:sz w:val="32"/>
          <w:szCs w:val="32"/>
          <w:highlight w:val="none"/>
          <w:shd w:val="clear" w:color="auto" w:fill="auto"/>
          <w:lang w:val="en-US" w:eastAsia="zh-CN"/>
        </w:rPr>
        <w:t>符合《中山市企业知识产权质押融资风险补偿办法》扶持对象的企业，</w:t>
      </w:r>
      <w:r>
        <w:rPr>
          <w:rFonts w:hint="default" w:ascii="Times New Roman" w:hAnsi="Times New Roman" w:eastAsia="仿宋_GB2312" w:cs="Times New Roman"/>
          <w:bCs/>
          <w:snapToGrid w:val="0"/>
          <w:color w:val="000000"/>
          <w:spacing w:val="0"/>
          <w:kern w:val="0"/>
          <w:sz w:val="32"/>
          <w:szCs w:val="32"/>
          <w:highlight w:val="none"/>
          <w:shd w:val="clear" w:color="auto" w:fill="auto"/>
        </w:rPr>
        <w:t>向</w:t>
      </w:r>
      <w:r>
        <w:rPr>
          <w:rFonts w:hint="default" w:ascii="Times New Roman" w:hAnsi="Times New Roman" w:eastAsia="仿宋_GB2312" w:cs="Times New Roman"/>
          <w:bCs/>
          <w:snapToGrid w:val="0"/>
          <w:color w:val="000000"/>
          <w:spacing w:val="0"/>
          <w:kern w:val="0"/>
          <w:sz w:val="32"/>
          <w:szCs w:val="32"/>
          <w:highlight w:val="none"/>
          <w:shd w:val="clear" w:color="auto" w:fill="auto"/>
          <w:lang w:val="en-US" w:eastAsia="zh-CN"/>
        </w:rPr>
        <w:t>与</w:t>
      </w:r>
      <w:r>
        <w:rPr>
          <w:rFonts w:hint="default" w:ascii="Times New Roman" w:hAnsi="Times New Roman" w:eastAsia="仿宋_GB2312" w:cs="Times New Roman"/>
          <w:color w:val="000000"/>
          <w:spacing w:val="0"/>
          <w:kern w:val="0"/>
          <w:sz w:val="32"/>
          <w:szCs w:val="32"/>
          <w:highlight w:val="none"/>
          <w:shd w:val="clear" w:color="auto" w:fill="auto"/>
        </w:rPr>
        <w:t>市市场监管局</w:t>
      </w:r>
      <w:r>
        <w:rPr>
          <w:rFonts w:hint="default" w:ascii="Times New Roman" w:hAnsi="Times New Roman" w:eastAsia="仿宋_GB2312" w:cs="Times New Roman"/>
          <w:bCs/>
          <w:snapToGrid w:val="0"/>
          <w:color w:val="000000"/>
          <w:spacing w:val="0"/>
          <w:kern w:val="0"/>
          <w:sz w:val="32"/>
          <w:szCs w:val="32"/>
          <w:highlight w:val="none"/>
          <w:shd w:val="clear" w:color="auto" w:fill="auto"/>
          <w:lang w:val="en-US" w:eastAsia="zh-CN"/>
        </w:rPr>
        <w:t>签约的</w:t>
      </w:r>
      <w:r>
        <w:rPr>
          <w:rFonts w:hint="default" w:ascii="Times New Roman" w:hAnsi="Times New Roman" w:eastAsia="仿宋_GB2312" w:cs="Times New Roman"/>
          <w:bCs/>
          <w:snapToGrid w:val="0"/>
          <w:color w:val="000000"/>
          <w:spacing w:val="0"/>
          <w:kern w:val="0"/>
          <w:sz w:val="32"/>
          <w:szCs w:val="32"/>
          <w:highlight w:val="none"/>
          <w:shd w:val="clear" w:color="auto" w:fill="auto"/>
        </w:rPr>
        <w:t>项目合作银行申请专利、商标、地理标志等知识产权资产质押融资贷款，产生了银行利息、贷款保证保险费用或贷款担保费用、</w:t>
      </w:r>
      <w:r>
        <w:rPr>
          <w:rFonts w:hint="default" w:ascii="Times New Roman" w:hAnsi="Times New Roman" w:eastAsia="仿宋_GB2312" w:cs="Times New Roman"/>
          <w:color w:val="000000"/>
          <w:spacing w:val="0"/>
          <w:kern w:val="0"/>
          <w:sz w:val="32"/>
          <w:szCs w:val="32"/>
          <w:lang w:val="en-US" w:eastAsia="zh-CN" w:bidi="ar"/>
        </w:rPr>
        <w:t>知识产权服务费用</w:t>
      </w:r>
      <w:r>
        <w:rPr>
          <w:rFonts w:hint="default" w:ascii="Times New Roman" w:hAnsi="Times New Roman" w:eastAsia="仿宋_GB2312" w:cs="Times New Roman"/>
          <w:bCs/>
          <w:snapToGrid w:val="0"/>
          <w:color w:val="000000"/>
          <w:spacing w:val="0"/>
          <w:kern w:val="0"/>
          <w:sz w:val="32"/>
          <w:szCs w:val="32"/>
          <w:highlight w:val="none"/>
          <w:shd w:val="clear" w:color="auto" w:fill="auto"/>
          <w:lang w:eastAsia="zh-CN"/>
        </w:rPr>
        <w:t>，</w:t>
      </w:r>
      <w:r>
        <w:rPr>
          <w:rFonts w:hint="default" w:ascii="Times New Roman" w:hAnsi="Times New Roman" w:eastAsia="仿宋_GB2312" w:cs="Times New Roman"/>
          <w:bCs/>
          <w:snapToGrid w:val="0"/>
          <w:color w:val="000000"/>
          <w:spacing w:val="0"/>
          <w:kern w:val="0"/>
          <w:sz w:val="32"/>
          <w:szCs w:val="32"/>
          <w:highlight w:val="none"/>
          <w:shd w:val="clear" w:color="auto" w:fill="auto"/>
          <w:lang w:val="en-US" w:eastAsia="zh-CN"/>
        </w:rPr>
        <w:t>并</w:t>
      </w:r>
      <w:r>
        <w:rPr>
          <w:rFonts w:hint="default" w:ascii="Times New Roman" w:hAnsi="Times New Roman" w:eastAsia="仿宋_GB2312" w:cs="Times New Roman"/>
          <w:bCs/>
          <w:snapToGrid w:val="0"/>
          <w:color w:val="000000"/>
          <w:spacing w:val="0"/>
          <w:kern w:val="0"/>
          <w:sz w:val="32"/>
          <w:szCs w:val="32"/>
          <w:highlight w:val="none"/>
          <w:shd w:val="clear" w:color="auto" w:fill="auto"/>
        </w:rPr>
        <w:t>在国家有关部门已办理专利、商标、地理标志等知识产权资产质押登记手续</w:t>
      </w:r>
      <w:r>
        <w:rPr>
          <w:rFonts w:hint="default" w:ascii="Times New Roman" w:hAnsi="Times New Roman" w:eastAsia="仿宋_GB2312" w:cs="Times New Roman"/>
          <w:bCs/>
          <w:snapToGrid w:val="0"/>
          <w:color w:val="000000"/>
          <w:spacing w:val="0"/>
          <w:kern w:val="0"/>
          <w:sz w:val="32"/>
          <w:szCs w:val="32"/>
          <w:highlight w:val="none"/>
          <w:shd w:val="clear" w:color="auto" w:fill="auto"/>
          <w:lang w:eastAsia="zh-CN"/>
        </w:rPr>
        <w:t>。</w:t>
      </w:r>
    </w:p>
    <w:p w14:paraId="132656B7">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bCs/>
          <w:snapToGrid w:val="0"/>
          <w:color w:val="000000"/>
          <w:spacing w:val="0"/>
          <w:kern w:val="0"/>
          <w:sz w:val="32"/>
          <w:szCs w:val="32"/>
          <w:highlight w:val="none"/>
          <w:shd w:val="clear" w:color="auto" w:fill="auto"/>
          <w:lang w:eastAsia="zh-CN"/>
        </w:rPr>
        <w:t>（</w:t>
      </w:r>
      <w:r>
        <w:rPr>
          <w:rFonts w:hint="default" w:ascii="Times New Roman" w:hAnsi="Times New Roman" w:eastAsia="仿宋_GB2312" w:cs="Times New Roman"/>
          <w:bCs/>
          <w:snapToGrid w:val="0"/>
          <w:color w:val="000000"/>
          <w:spacing w:val="0"/>
          <w:kern w:val="0"/>
          <w:sz w:val="32"/>
          <w:szCs w:val="32"/>
          <w:highlight w:val="none"/>
          <w:shd w:val="clear" w:color="auto" w:fill="auto"/>
          <w:lang w:val="en-US" w:eastAsia="zh-CN"/>
        </w:rPr>
        <w:t>1</w:t>
      </w:r>
      <w:r>
        <w:rPr>
          <w:rFonts w:hint="default" w:ascii="Times New Roman" w:hAnsi="Times New Roman" w:eastAsia="仿宋_GB2312" w:cs="Times New Roman"/>
          <w:bCs/>
          <w:snapToGrid w:val="0"/>
          <w:color w:val="000000"/>
          <w:spacing w:val="0"/>
          <w:kern w:val="0"/>
          <w:sz w:val="32"/>
          <w:szCs w:val="32"/>
          <w:highlight w:val="none"/>
          <w:shd w:val="clear" w:color="auto" w:fill="auto"/>
          <w:lang w:eastAsia="zh-CN"/>
        </w:rPr>
        <w:t>）</w:t>
      </w:r>
      <w:r>
        <w:rPr>
          <w:rFonts w:hint="default" w:ascii="Times New Roman" w:hAnsi="Times New Roman" w:eastAsia="仿宋_GB2312" w:cs="Times New Roman"/>
          <w:bCs/>
          <w:snapToGrid w:val="0"/>
          <w:color w:val="000000"/>
          <w:spacing w:val="0"/>
          <w:kern w:val="0"/>
          <w:sz w:val="32"/>
          <w:szCs w:val="32"/>
          <w:highlight w:val="none"/>
          <w:shd w:val="clear" w:color="auto" w:fill="auto"/>
        </w:rPr>
        <w:t>银行贷款利息资助。</w:t>
      </w:r>
      <w:r>
        <w:rPr>
          <w:rFonts w:hint="default" w:ascii="Times New Roman" w:hAnsi="Times New Roman" w:eastAsia="仿宋_GB2312" w:cs="Times New Roman"/>
          <w:color w:val="000000"/>
          <w:spacing w:val="0"/>
          <w:kern w:val="0"/>
          <w:sz w:val="32"/>
          <w:szCs w:val="32"/>
          <w:shd w:val="clear" w:color="auto" w:fill="auto"/>
          <w:lang w:val="en-US" w:eastAsia="zh-CN" w:bidi="ar-SA"/>
        </w:rPr>
        <w:t>2025年1月1日至2025年12月31日期间</w:t>
      </w:r>
      <w:r>
        <w:rPr>
          <w:rFonts w:hint="default" w:ascii="Times New Roman" w:hAnsi="Times New Roman" w:eastAsia="仿宋_GB2312" w:cs="Times New Roman"/>
          <w:bCs/>
          <w:snapToGrid w:val="0"/>
          <w:color w:val="000000"/>
          <w:spacing w:val="0"/>
          <w:kern w:val="0"/>
          <w:sz w:val="32"/>
          <w:szCs w:val="32"/>
          <w:highlight w:val="none"/>
          <w:shd w:val="clear" w:color="auto" w:fill="auto"/>
        </w:rPr>
        <w:t>对已经偿还全部银行贷款本息的，根据企业申</w:t>
      </w:r>
      <w:r>
        <w:rPr>
          <w:rFonts w:hint="default" w:ascii="Times New Roman" w:hAnsi="Times New Roman" w:eastAsia="仿宋_GB2312" w:cs="Times New Roman"/>
          <w:bCs/>
          <w:snapToGrid w:val="0"/>
          <w:color w:val="000000"/>
          <w:spacing w:val="0"/>
          <w:kern w:val="0"/>
          <w:sz w:val="32"/>
          <w:szCs w:val="32"/>
          <w:highlight w:val="none"/>
          <w:shd w:val="clear" w:color="auto" w:fill="auto"/>
          <w:lang w:eastAsia="zh-CN"/>
        </w:rPr>
        <w:t>请</w:t>
      </w:r>
      <w:r>
        <w:rPr>
          <w:rFonts w:hint="default" w:ascii="Times New Roman" w:hAnsi="Times New Roman" w:eastAsia="仿宋_GB2312" w:cs="Times New Roman"/>
          <w:bCs/>
          <w:snapToGrid w:val="0"/>
          <w:color w:val="000000"/>
          <w:spacing w:val="0"/>
          <w:kern w:val="0"/>
          <w:sz w:val="32"/>
          <w:szCs w:val="32"/>
          <w:highlight w:val="none"/>
          <w:shd w:val="clear" w:color="auto" w:fill="auto"/>
        </w:rPr>
        <w:t>，按照最高不超过单笔实际贷款额度的</w:t>
      </w:r>
      <w:r>
        <w:rPr>
          <w:rFonts w:hint="default" w:ascii="Times New Roman" w:hAnsi="Times New Roman" w:eastAsia="仿宋_GB2312" w:cs="Times New Roman"/>
          <w:bCs/>
          <w:snapToGrid w:val="0"/>
          <w:color w:val="000000"/>
          <w:spacing w:val="0"/>
          <w:kern w:val="0"/>
          <w:sz w:val="32"/>
          <w:szCs w:val="32"/>
          <w:highlight w:val="none"/>
          <w:shd w:val="clear" w:color="auto" w:fill="auto"/>
          <w:lang w:val="en-US" w:eastAsia="zh-CN"/>
        </w:rPr>
        <w:t>3</w:t>
      </w:r>
      <w:r>
        <w:rPr>
          <w:rFonts w:hint="default" w:ascii="Times New Roman" w:hAnsi="Times New Roman" w:eastAsia="仿宋_GB2312" w:cs="Times New Roman"/>
          <w:bCs/>
          <w:snapToGrid w:val="0"/>
          <w:color w:val="000000"/>
          <w:spacing w:val="0"/>
          <w:kern w:val="0"/>
          <w:sz w:val="32"/>
          <w:szCs w:val="32"/>
          <w:highlight w:val="none"/>
          <w:shd w:val="clear" w:color="auto" w:fill="auto"/>
        </w:rPr>
        <w:t>%给予一次性利息资助，资助金额不超过实际支付利息，同一企业每年获贷款利息资助最高不超过</w:t>
      </w:r>
      <w:r>
        <w:rPr>
          <w:rFonts w:hint="default" w:ascii="Times New Roman" w:hAnsi="Times New Roman" w:eastAsia="仿宋_GB2312" w:cs="Times New Roman"/>
          <w:bCs/>
          <w:snapToGrid w:val="0"/>
          <w:color w:val="000000"/>
          <w:spacing w:val="0"/>
          <w:kern w:val="0"/>
          <w:sz w:val="32"/>
          <w:szCs w:val="32"/>
          <w:highlight w:val="none"/>
          <w:shd w:val="clear" w:color="auto" w:fill="auto"/>
          <w:lang w:val="en-US" w:eastAsia="zh-CN"/>
        </w:rPr>
        <w:t>30</w:t>
      </w:r>
      <w:r>
        <w:rPr>
          <w:rFonts w:hint="default" w:ascii="Times New Roman" w:hAnsi="Times New Roman" w:eastAsia="仿宋_GB2312" w:cs="Times New Roman"/>
          <w:bCs/>
          <w:snapToGrid w:val="0"/>
          <w:color w:val="000000"/>
          <w:spacing w:val="0"/>
          <w:kern w:val="0"/>
          <w:sz w:val="32"/>
          <w:szCs w:val="32"/>
          <w:highlight w:val="none"/>
          <w:shd w:val="clear" w:color="auto" w:fill="auto"/>
        </w:rPr>
        <w:t>万元。</w:t>
      </w:r>
    </w:p>
    <w:p w14:paraId="3E00BE70">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shd w:val="clear" w:color="auto" w:fill="auto"/>
        </w:rPr>
        <w:t>（2）</w:t>
      </w:r>
      <w:r>
        <w:rPr>
          <w:rFonts w:hint="default" w:ascii="Times New Roman" w:hAnsi="Times New Roman" w:eastAsia="仿宋_GB2312" w:cs="Times New Roman"/>
          <w:color w:val="000000"/>
          <w:spacing w:val="0"/>
          <w:kern w:val="0"/>
          <w:sz w:val="32"/>
          <w:szCs w:val="32"/>
          <w:lang w:val="en-US" w:eastAsia="zh-CN" w:bidi="ar"/>
        </w:rPr>
        <w:t>知识产权综合服务费资助。</w:t>
      </w:r>
      <w:r>
        <w:rPr>
          <w:rFonts w:hint="default" w:ascii="Times New Roman" w:hAnsi="Times New Roman" w:eastAsia="仿宋_GB2312" w:cs="Times New Roman"/>
          <w:color w:val="000000"/>
          <w:spacing w:val="0"/>
          <w:kern w:val="0"/>
          <w:sz w:val="32"/>
          <w:szCs w:val="32"/>
          <w:shd w:val="clear" w:color="auto" w:fill="auto"/>
          <w:lang w:val="en-US" w:eastAsia="zh-CN" w:bidi="ar-SA"/>
        </w:rPr>
        <w:t>2025年1月1日至2025年12月31日期间</w:t>
      </w:r>
      <w:r>
        <w:rPr>
          <w:rFonts w:hint="default" w:ascii="Times New Roman" w:hAnsi="Times New Roman" w:eastAsia="仿宋_GB2312" w:cs="Times New Roman"/>
          <w:bCs/>
          <w:snapToGrid w:val="0"/>
          <w:color w:val="000000"/>
          <w:spacing w:val="0"/>
          <w:kern w:val="0"/>
          <w:sz w:val="32"/>
          <w:szCs w:val="32"/>
          <w:highlight w:val="none"/>
          <w:shd w:val="clear" w:color="auto" w:fill="auto"/>
        </w:rPr>
        <w:t>对已经偿还全部银行贷款本息的</w:t>
      </w:r>
      <w:r>
        <w:rPr>
          <w:rFonts w:hint="default" w:ascii="Times New Roman" w:hAnsi="Times New Roman" w:eastAsia="仿宋_GB2312" w:cs="Times New Roman"/>
          <w:bCs/>
          <w:snapToGrid w:val="0"/>
          <w:color w:val="000000"/>
          <w:spacing w:val="0"/>
          <w:kern w:val="0"/>
          <w:sz w:val="32"/>
          <w:szCs w:val="32"/>
          <w:highlight w:val="none"/>
          <w:shd w:val="clear" w:color="auto" w:fill="auto"/>
          <w:lang w:eastAsia="zh-CN"/>
        </w:rPr>
        <w:t>，</w:t>
      </w:r>
      <w:r>
        <w:rPr>
          <w:rFonts w:hint="default" w:ascii="Times New Roman" w:hAnsi="Times New Roman" w:eastAsia="仿宋_GB2312" w:cs="Times New Roman"/>
          <w:bCs/>
          <w:snapToGrid w:val="0"/>
          <w:color w:val="000000"/>
          <w:spacing w:val="0"/>
          <w:kern w:val="0"/>
          <w:sz w:val="32"/>
          <w:szCs w:val="32"/>
          <w:highlight w:val="none"/>
          <w:shd w:val="clear" w:color="auto" w:fill="auto"/>
        </w:rPr>
        <w:t>根据企业申</w:t>
      </w:r>
      <w:r>
        <w:rPr>
          <w:rFonts w:hint="default" w:ascii="Times New Roman" w:hAnsi="Times New Roman" w:eastAsia="仿宋_GB2312" w:cs="Times New Roman"/>
          <w:bCs/>
          <w:snapToGrid w:val="0"/>
          <w:color w:val="000000"/>
          <w:spacing w:val="0"/>
          <w:kern w:val="0"/>
          <w:sz w:val="32"/>
          <w:szCs w:val="32"/>
          <w:highlight w:val="none"/>
          <w:shd w:val="clear" w:color="auto" w:fill="auto"/>
          <w:lang w:eastAsia="zh-CN"/>
        </w:rPr>
        <w:t>请，</w:t>
      </w:r>
      <w:r>
        <w:rPr>
          <w:rFonts w:hint="default" w:ascii="Times New Roman" w:hAnsi="Times New Roman" w:eastAsia="仿宋_GB2312" w:cs="Times New Roman"/>
          <w:color w:val="000000"/>
          <w:spacing w:val="0"/>
          <w:kern w:val="0"/>
          <w:sz w:val="32"/>
          <w:szCs w:val="32"/>
          <w:lang w:val="en-US" w:eastAsia="zh-CN" w:bidi="ar"/>
        </w:rPr>
        <w:t>在贷款时产生了贷款保证保险或贷款担保、知识产权服务费用的，按照最高不超过单笔实际贷款额度的</w:t>
      </w:r>
      <w:r>
        <w:rPr>
          <w:rFonts w:hint="default" w:ascii="Times New Roman" w:hAnsi="Times New Roman" w:eastAsia="宋体" w:cs="Times New Roman"/>
          <w:color w:val="000000"/>
          <w:spacing w:val="0"/>
          <w:kern w:val="0"/>
          <w:sz w:val="32"/>
          <w:szCs w:val="32"/>
          <w:lang w:val="en-US" w:eastAsia="zh-CN" w:bidi="ar"/>
        </w:rPr>
        <w:t>1.5%</w:t>
      </w:r>
      <w:r>
        <w:rPr>
          <w:rFonts w:hint="default" w:ascii="Times New Roman" w:hAnsi="Times New Roman" w:eastAsia="仿宋_GB2312" w:cs="Times New Roman"/>
          <w:color w:val="000000"/>
          <w:spacing w:val="0"/>
          <w:kern w:val="0"/>
          <w:sz w:val="32"/>
          <w:szCs w:val="32"/>
          <w:lang w:val="en-US" w:eastAsia="zh-CN" w:bidi="ar"/>
        </w:rPr>
        <w:t xml:space="preserve">给予一次性费用资助，资助金额不超过实际支付费用，同一企业每年获知识产权综合服务费资助最高不超过 </w:t>
      </w:r>
      <w:r>
        <w:rPr>
          <w:rFonts w:hint="default" w:ascii="Times New Roman" w:hAnsi="Times New Roman" w:eastAsia="宋体" w:cs="Times New Roman"/>
          <w:color w:val="000000"/>
          <w:spacing w:val="0"/>
          <w:kern w:val="0"/>
          <w:sz w:val="32"/>
          <w:szCs w:val="32"/>
          <w:lang w:val="en-US" w:eastAsia="zh-CN" w:bidi="ar"/>
        </w:rPr>
        <w:t xml:space="preserve">15 </w:t>
      </w:r>
      <w:r>
        <w:rPr>
          <w:rFonts w:hint="default" w:ascii="Times New Roman" w:hAnsi="Times New Roman" w:eastAsia="仿宋_GB2312" w:cs="Times New Roman"/>
          <w:color w:val="000000"/>
          <w:spacing w:val="0"/>
          <w:kern w:val="0"/>
          <w:sz w:val="32"/>
          <w:szCs w:val="32"/>
          <w:lang w:val="en-US" w:eastAsia="zh-CN" w:bidi="ar"/>
        </w:rPr>
        <w:t>万元。</w:t>
      </w:r>
    </w:p>
    <w:p w14:paraId="67E6BDF4">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shd w:val="clear" w:color="auto" w:fill="auto"/>
        </w:rPr>
      </w:pPr>
      <w:r>
        <w:rPr>
          <w:rFonts w:hint="default" w:ascii="Times New Roman" w:hAnsi="Times New Roman" w:eastAsia="仿宋_GB2312" w:cs="Times New Roman"/>
          <w:color w:val="000000"/>
          <w:spacing w:val="0"/>
          <w:kern w:val="0"/>
          <w:sz w:val="32"/>
          <w:szCs w:val="32"/>
          <w:lang w:val="en-US" w:eastAsia="zh-CN" w:bidi="ar"/>
        </w:rPr>
        <w:t>（3）最终资助金额和比例按照年度预算统筹安排。</w:t>
      </w:r>
    </w:p>
    <w:p w14:paraId="19D5F7C1">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b/>
          <w:bCs/>
          <w:color w:val="000000"/>
          <w:spacing w:val="0"/>
          <w:kern w:val="0"/>
          <w:sz w:val="32"/>
          <w:szCs w:val="32"/>
          <w:shd w:val="clear" w:color="auto" w:fill="auto"/>
          <w:lang w:val="en-US" w:eastAsia="zh-CN" w:bidi="ar-SA"/>
        </w:rPr>
      </w:pPr>
      <w:r>
        <w:rPr>
          <w:rFonts w:hint="eastAsia" w:eastAsia="仿宋_GB2312" w:cs="Times New Roman"/>
          <w:b/>
          <w:bCs/>
          <w:color w:val="000000"/>
          <w:spacing w:val="0"/>
          <w:kern w:val="0"/>
          <w:sz w:val="32"/>
          <w:szCs w:val="32"/>
          <w:shd w:val="clear" w:color="auto" w:fill="auto"/>
          <w:lang w:val="en-US" w:eastAsia="zh-CN" w:bidi="ar-SA"/>
        </w:rPr>
        <w:t>2</w:t>
      </w:r>
      <w:r>
        <w:rPr>
          <w:rFonts w:hint="default" w:ascii="Times New Roman" w:hAnsi="Times New Roman" w:eastAsia="仿宋_GB2312" w:cs="Times New Roman"/>
          <w:b/>
          <w:bCs/>
          <w:color w:val="000000"/>
          <w:spacing w:val="0"/>
          <w:kern w:val="0"/>
          <w:sz w:val="32"/>
          <w:szCs w:val="32"/>
          <w:shd w:val="clear" w:color="auto" w:fill="auto"/>
          <w:lang w:val="en-US" w:eastAsia="zh-CN" w:bidi="ar-SA"/>
        </w:rPr>
        <w:t>.申报材料（一式一份）：</w:t>
      </w:r>
    </w:p>
    <w:p w14:paraId="2B76FA82">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cs="Times New Roman"/>
          <w:color w:val="000000"/>
          <w:spacing w:val="0"/>
          <w:kern w:val="0"/>
          <w:sz w:val="32"/>
          <w:szCs w:val="32"/>
          <w:shd w:val="clear" w:color="auto" w:fill="auto"/>
          <w:lang w:val="en-US" w:eastAsia="zh-CN"/>
        </w:rPr>
      </w:pPr>
      <w:r>
        <w:rPr>
          <w:rFonts w:hint="default" w:ascii="Times New Roman" w:hAnsi="Times New Roman" w:eastAsia="仿宋_GB2312" w:cs="Times New Roman"/>
          <w:color w:val="000000"/>
          <w:spacing w:val="0"/>
          <w:kern w:val="0"/>
          <w:sz w:val="32"/>
          <w:szCs w:val="32"/>
          <w:shd w:val="clear" w:color="auto" w:fill="auto"/>
          <w:lang w:val="en-US" w:eastAsia="zh-CN" w:bidi="ar-SA"/>
        </w:rPr>
        <w:t>（1）申请银行贷款利息资助，需提交以下材料：</w:t>
      </w:r>
    </w:p>
    <w:p w14:paraId="395C640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①中山市质押融资贷款补贴资助（利息）申请表（须打印系统申请表）；</w:t>
      </w:r>
    </w:p>
    <w:p w14:paraId="30C0580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②银行贷款借据；</w:t>
      </w:r>
    </w:p>
    <w:p w14:paraId="53A62FF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③计息单复印件；</w:t>
      </w:r>
    </w:p>
    <w:p w14:paraId="03539D8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④质押合同、借款合同；</w:t>
      </w:r>
    </w:p>
    <w:p w14:paraId="4EB9C9F0">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⑤银行出具的还款证明或凭证；</w:t>
      </w:r>
    </w:p>
    <w:p w14:paraId="06CCDA03">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⑥知识产权质押登记通知书及附页复印件；</w:t>
      </w:r>
    </w:p>
    <w:p w14:paraId="3F71902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⑦营业执照复印件、银行开户许可证复印件；</w:t>
      </w:r>
    </w:p>
    <w:p w14:paraId="7274BDC4">
      <w:pPr>
        <w:keepNext w:val="0"/>
        <w:keepLines w:val="0"/>
        <w:pageBreakBefore w:val="0"/>
        <w:widowControl/>
        <w:suppressLineNumbers w:val="0"/>
        <w:shd w:val="clear" w:color="auto" w:fill="FFFFFF"/>
        <w:kinsoku/>
        <w:wordWrap/>
        <w:overflowPunct/>
        <w:topLinePunct w:val="0"/>
        <w:autoSpaceDE w:val="0"/>
        <w:autoSpaceDN/>
        <w:bidi w:val="0"/>
        <w:adjustRightInd/>
        <w:snapToGrid/>
        <w:spacing w:beforeAutospacing="0" w:after="0" w:afterAutospacing="0" w:line="600" w:lineRule="exact"/>
        <w:ind w:left="0" w:leftChars="0" w:right="0" w:rightChars="0" w:firstLine="640" w:firstLineChars="200"/>
        <w:jc w:val="both"/>
        <w:rPr>
          <w:rFonts w:hint="default" w:ascii="Times New Roman" w:hAnsi="Times New Roman" w:eastAsia="仿宋_GB2312" w:cs="Times New Roman"/>
          <w:snapToGrid w:val="0"/>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⑧</w:t>
      </w:r>
      <w:r>
        <w:rPr>
          <w:rFonts w:hint="default" w:ascii="Times New Roman" w:hAnsi="Times New Roman" w:eastAsia="仿宋_GB2312" w:cs="Times New Roman"/>
          <w:snapToGrid w:val="0"/>
          <w:color w:val="000000"/>
          <w:spacing w:val="0"/>
          <w:kern w:val="0"/>
          <w:sz w:val="32"/>
          <w:szCs w:val="32"/>
          <w:shd w:val="clear" w:color="auto" w:fill="auto"/>
          <w:lang w:val="en-US" w:eastAsia="zh" w:bidi="ar-SA"/>
        </w:rPr>
        <w:t>资助类资金申报信用承诺书</w:t>
      </w:r>
      <w:r>
        <w:rPr>
          <w:rFonts w:hint="default" w:ascii="Times New Roman" w:hAnsi="Times New Roman" w:eastAsia="仿宋_GB2312" w:cs="Times New Roman"/>
          <w:snapToGrid w:val="0"/>
          <w:color w:val="000000"/>
          <w:spacing w:val="0"/>
          <w:kern w:val="0"/>
          <w:sz w:val="32"/>
          <w:szCs w:val="32"/>
          <w:shd w:val="clear" w:color="auto" w:fill="auto"/>
          <w:lang w:val="en-US" w:eastAsia="zh-CN" w:bidi="ar-SA"/>
        </w:rPr>
        <w:t>；</w:t>
      </w:r>
    </w:p>
    <w:p w14:paraId="4018C2D5">
      <w:pPr>
        <w:keepNext w:val="0"/>
        <w:keepLines w:val="0"/>
        <w:pageBreakBefore w:val="0"/>
        <w:widowControl/>
        <w:suppressLineNumbers w:val="0"/>
        <w:shd w:val="clear" w:color="auto" w:fill="FFFFFF"/>
        <w:kinsoku/>
        <w:wordWrap/>
        <w:overflowPunct/>
        <w:topLinePunct w:val="0"/>
        <w:autoSpaceDE w:val="0"/>
        <w:autoSpaceDN/>
        <w:bidi w:val="0"/>
        <w:adjustRightInd/>
        <w:snapToGrid/>
        <w:spacing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spacing w:val="0"/>
          <w:kern w:val="0"/>
          <w:sz w:val="32"/>
          <w:szCs w:val="32"/>
          <w:shd w:val="clear" w:color="auto" w:fill="FFFFFF"/>
        </w:rPr>
      </w:pPr>
      <w:r>
        <w:rPr>
          <w:rFonts w:hint="default" w:ascii="Times New Roman" w:hAnsi="Times New Roman" w:eastAsia="仿宋_GB2312" w:cs="Times New Roman"/>
          <w:color w:val="000000"/>
          <w:spacing w:val="0"/>
          <w:kern w:val="0"/>
          <w:sz w:val="32"/>
          <w:szCs w:val="32"/>
          <w:shd w:val="clear" w:color="auto" w:fill="auto"/>
          <w:lang w:val="en-US" w:eastAsia="zh-CN" w:bidi="ar-SA"/>
        </w:rPr>
        <w:t>⑨</w:t>
      </w:r>
      <w:r>
        <w:rPr>
          <w:rFonts w:hint="default" w:ascii="Times New Roman" w:hAnsi="Times New Roman" w:eastAsia="仿宋_GB2312" w:cs="Times New Roman"/>
          <w:color w:val="000000"/>
          <w:spacing w:val="0"/>
          <w:kern w:val="0"/>
          <w:sz w:val="32"/>
          <w:szCs w:val="32"/>
          <w:shd w:val="clear" w:color="auto" w:fill="FFFFFF"/>
          <w:lang w:val="en-US" w:eastAsia="zh-CN" w:bidi="ar"/>
        </w:rPr>
        <w:t>企业需提供2025年营收较2024年营收的增长率不低于5%的凭证材料，包括但不限于：</w:t>
      </w:r>
    </w:p>
    <w:p w14:paraId="1D4B3F22">
      <w:pPr>
        <w:keepNext w:val="0"/>
        <w:keepLines w:val="0"/>
        <w:pageBreakBefore w:val="0"/>
        <w:widowControl/>
        <w:suppressLineNumbers w:val="0"/>
        <w:shd w:val="clear" w:color="auto" w:fill="FFFFFF"/>
        <w:kinsoku/>
        <w:wordWrap/>
        <w:overflowPunct/>
        <w:topLinePunct w:val="0"/>
        <w:autoSpaceDE w:val="0"/>
        <w:autoSpaceDN/>
        <w:bidi w:val="0"/>
        <w:adjustRightInd/>
        <w:snapToGrid/>
        <w:spacing w:beforeAutospacing="0" w:after="0" w:afterAutospacing="0" w:line="600" w:lineRule="exact"/>
        <w:ind w:left="0" w:leftChars="0" w:right="0" w:rightChars="0" w:firstLine="640" w:firstLineChars="200"/>
        <w:jc w:val="both"/>
        <w:rPr>
          <w:rFonts w:hint="eastAsia" w:ascii="Times New Roman" w:hAnsi="Times New Roman" w:eastAsia="仿宋_GB2312" w:cs="Times New Roman"/>
          <w:color w:val="000000"/>
          <w:spacing w:val="0"/>
          <w:kern w:val="0"/>
          <w:sz w:val="32"/>
          <w:szCs w:val="32"/>
          <w:shd w:val="clear" w:color="auto" w:fill="FFFFFF"/>
          <w:lang w:eastAsia="zh"/>
          <w:woUserID w:val="1"/>
        </w:rPr>
      </w:pPr>
      <w:r>
        <w:rPr>
          <w:rFonts w:hint="default" w:ascii="Times New Roman" w:hAnsi="Times New Roman" w:eastAsia="仿宋_GB2312" w:cs="Times New Roman"/>
          <w:color w:val="000000"/>
          <w:spacing w:val="0"/>
          <w:kern w:val="0"/>
          <w:sz w:val="32"/>
          <w:szCs w:val="32"/>
          <w:shd w:val="clear" w:color="auto" w:fill="FFFFFF"/>
          <w:lang w:val="en-US" w:eastAsia="zh-CN" w:bidi="ar"/>
        </w:rPr>
        <w:t>a.企业营收增长情况说明（营收数据需与财务审计报告或者增值税纳税申报表等权威的营收证明材料保持一致）</w:t>
      </w:r>
      <w:r>
        <w:rPr>
          <w:rFonts w:hint="eastAsia" w:eastAsia="仿宋_GB2312" w:cs="Times New Roman"/>
          <w:color w:val="000000"/>
          <w:spacing w:val="0"/>
          <w:kern w:val="0"/>
          <w:sz w:val="32"/>
          <w:szCs w:val="32"/>
          <w:shd w:val="clear" w:color="auto" w:fill="FFFFFF"/>
          <w:lang w:val="en-US" w:eastAsia="zh" w:bidi="ar"/>
          <w:woUserID w:val="1"/>
        </w:rPr>
        <w:t>；</w:t>
      </w:r>
    </w:p>
    <w:p w14:paraId="3F15FF4A">
      <w:pPr>
        <w:keepNext w:val="0"/>
        <w:keepLines w:val="0"/>
        <w:pageBreakBefore w:val="0"/>
        <w:widowControl w:val="0"/>
        <w:suppressLineNumbers w:val="0"/>
        <w:kinsoku/>
        <w:wordWrap/>
        <w:overflowPunct/>
        <w:topLinePunct w:val="0"/>
        <w:autoSpaceDN/>
        <w:bidi w:val="0"/>
        <w:adjustRightInd/>
        <w:snapToGrid/>
        <w:spacing w:beforeAutospacing="0" w:after="0" w:afterAutospacing="0" w:line="600" w:lineRule="exact"/>
        <w:ind w:left="0" w:leftChars="0" w:right="0" w:firstLine="640" w:firstLineChars="200"/>
        <w:jc w:val="both"/>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lang w:val="en-US" w:eastAsia="zh-CN" w:bidi="ar"/>
        </w:rPr>
        <w:t>b.由会计师事务所等第三方机构出具的企业2024、2025年财务审计报告或者经税务部门审核确认的企业2024、2025年增值税纳税申报表等权威的营收证明材料。</w:t>
      </w:r>
    </w:p>
    <w:p w14:paraId="6DF4030F">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（2）申请</w:t>
      </w:r>
      <w:r>
        <w:rPr>
          <w:rFonts w:hint="default" w:ascii="Times New Roman" w:hAnsi="Times New Roman" w:eastAsia="仿宋_GB2312" w:cs="Times New Roman"/>
          <w:color w:val="000000"/>
          <w:spacing w:val="0"/>
          <w:kern w:val="0"/>
          <w:sz w:val="32"/>
          <w:szCs w:val="32"/>
          <w:lang w:val="en-US" w:eastAsia="zh-CN" w:bidi="ar"/>
        </w:rPr>
        <w:t>知识产权综合服务费资助</w:t>
      </w:r>
      <w:r>
        <w:rPr>
          <w:rFonts w:hint="default" w:ascii="Times New Roman" w:hAnsi="Times New Roman" w:eastAsia="仿宋_GB2312" w:cs="Times New Roman"/>
          <w:color w:val="000000"/>
          <w:spacing w:val="0"/>
          <w:kern w:val="0"/>
          <w:sz w:val="32"/>
          <w:szCs w:val="32"/>
          <w:shd w:val="clear" w:color="auto" w:fill="auto"/>
          <w:lang w:val="en-US" w:eastAsia="zh-CN" w:bidi="ar-SA"/>
        </w:rPr>
        <w:t>，需提交以下材料：</w:t>
      </w:r>
    </w:p>
    <w:p w14:paraId="0AEF0547">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①中山市</w:t>
      </w:r>
      <w:r>
        <w:rPr>
          <w:rFonts w:hint="default" w:ascii="Times New Roman" w:hAnsi="Times New Roman" w:eastAsia="仿宋_GB2312" w:cs="Times New Roman"/>
          <w:color w:val="000000"/>
          <w:spacing w:val="0"/>
          <w:kern w:val="0"/>
          <w:sz w:val="32"/>
          <w:szCs w:val="32"/>
          <w:lang w:val="en-US" w:eastAsia="zh-CN" w:bidi="ar"/>
        </w:rPr>
        <w:t>知识产权综合服务费资助</w:t>
      </w:r>
      <w:r>
        <w:rPr>
          <w:rFonts w:hint="default" w:ascii="Times New Roman" w:hAnsi="Times New Roman" w:eastAsia="仿宋_GB2312" w:cs="Times New Roman"/>
          <w:color w:val="000000"/>
          <w:spacing w:val="0"/>
          <w:kern w:val="0"/>
          <w:sz w:val="32"/>
          <w:szCs w:val="32"/>
          <w:shd w:val="clear" w:color="auto" w:fill="auto"/>
          <w:lang w:val="en-US" w:eastAsia="zh-CN" w:bidi="ar-SA"/>
        </w:rPr>
        <w:t>申请表（须打印系统申请表）；</w:t>
      </w:r>
    </w:p>
    <w:p w14:paraId="4800AE15">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②贷款保证保险合同/贷款保证保险保单或贷款担保合同；</w:t>
      </w:r>
    </w:p>
    <w:p w14:paraId="28D11F88">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③贷款保证保险费用或贷款担保费用票据复印件；</w:t>
      </w:r>
    </w:p>
    <w:p w14:paraId="43D2EF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 xml:space="preserve">④银行贷款借据；  </w:t>
      </w:r>
    </w:p>
    <w:p w14:paraId="022046E5">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⑤计息单复印件</w:t>
      </w:r>
      <w:r>
        <w:rPr>
          <w:rFonts w:hint="default" w:ascii="Times New Roman" w:hAnsi="Times New Roman" w:eastAsia="仿宋_GB2312" w:cs="Times New Roman"/>
          <w:color w:val="000000"/>
          <w:spacing w:val="0"/>
          <w:kern w:val="0"/>
          <w:sz w:val="32"/>
          <w:szCs w:val="32"/>
          <w:shd w:val="clear" w:color="auto" w:fill="auto"/>
          <w:lang w:val="en-US" w:eastAsia="zh" w:bidi="ar-SA"/>
        </w:rPr>
        <w:t>；</w:t>
      </w:r>
    </w:p>
    <w:p w14:paraId="781CF611">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⑥银行出具的还款证明或凭证</w:t>
      </w:r>
      <w:r>
        <w:rPr>
          <w:rFonts w:hint="default" w:ascii="Times New Roman" w:hAnsi="Times New Roman" w:eastAsia="仿宋_GB2312" w:cs="Times New Roman"/>
          <w:color w:val="000000"/>
          <w:spacing w:val="0"/>
          <w:kern w:val="0"/>
          <w:sz w:val="32"/>
          <w:szCs w:val="32"/>
          <w:shd w:val="clear" w:color="auto" w:fill="auto"/>
          <w:lang w:val="en-US" w:eastAsia="zh" w:bidi="ar-SA"/>
        </w:rPr>
        <w:t>；</w:t>
      </w:r>
    </w:p>
    <w:p w14:paraId="1090D419">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⑦</w:t>
      </w:r>
      <w:r>
        <w:rPr>
          <w:rFonts w:hint="default" w:ascii="Times New Roman" w:hAnsi="Times New Roman" w:eastAsia="仿宋_GB2312" w:cs="Times New Roman"/>
          <w:color w:val="000000"/>
          <w:spacing w:val="0"/>
          <w:kern w:val="0"/>
          <w:sz w:val="32"/>
          <w:szCs w:val="32"/>
          <w:lang w:val="en-US" w:eastAsia="zh-CN" w:bidi="ar"/>
        </w:rPr>
        <w:t>知识产权服务</w:t>
      </w:r>
      <w:r>
        <w:rPr>
          <w:rFonts w:hint="default" w:ascii="Times New Roman" w:hAnsi="Times New Roman" w:eastAsia="仿宋_GB2312" w:cs="Times New Roman"/>
          <w:color w:val="000000"/>
          <w:spacing w:val="0"/>
          <w:kern w:val="0"/>
          <w:sz w:val="32"/>
          <w:szCs w:val="32"/>
          <w:shd w:val="clear" w:color="auto" w:fill="auto"/>
          <w:lang w:val="en-US" w:eastAsia="zh-CN" w:bidi="ar-SA"/>
        </w:rPr>
        <w:t>合同复印件；</w:t>
      </w:r>
    </w:p>
    <w:p w14:paraId="21C74984">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⑧</w:t>
      </w:r>
      <w:r>
        <w:rPr>
          <w:rFonts w:hint="default" w:ascii="Times New Roman" w:hAnsi="Times New Roman" w:eastAsia="仿宋_GB2312" w:cs="Times New Roman"/>
          <w:color w:val="000000"/>
          <w:spacing w:val="0"/>
          <w:kern w:val="0"/>
          <w:sz w:val="32"/>
          <w:szCs w:val="32"/>
          <w:lang w:val="en-US" w:eastAsia="zh-CN" w:bidi="ar"/>
        </w:rPr>
        <w:t>知识产权服务费</w:t>
      </w:r>
      <w:r>
        <w:rPr>
          <w:rFonts w:hint="default" w:ascii="Times New Roman" w:hAnsi="Times New Roman" w:eastAsia="仿宋_GB2312" w:cs="Times New Roman"/>
          <w:color w:val="000000"/>
          <w:spacing w:val="0"/>
          <w:kern w:val="0"/>
          <w:sz w:val="32"/>
          <w:szCs w:val="32"/>
          <w:shd w:val="clear" w:color="auto" w:fill="auto"/>
          <w:lang w:val="en-US" w:eastAsia="zh-CN" w:bidi="ar-SA"/>
        </w:rPr>
        <w:t>票据复印件；</w:t>
      </w:r>
    </w:p>
    <w:p w14:paraId="232FAE41">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cs="Times New Roman"/>
          <w:color w:val="000000"/>
          <w:spacing w:val="0"/>
          <w:kern w:val="0"/>
          <w:sz w:val="32"/>
          <w:szCs w:val="32"/>
          <w:lang w:val="en-US" w:eastAsia="zh-CN"/>
        </w:rPr>
      </w:pPr>
      <w:r>
        <w:rPr>
          <w:rFonts w:hint="default" w:ascii="Times New Roman" w:hAnsi="Times New Roman" w:eastAsia="仿宋_GB2312" w:cs="Times New Roman"/>
          <w:color w:val="000000"/>
          <w:spacing w:val="0"/>
          <w:kern w:val="0"/>
          <w:sz w:val="32"/>
          <w:szCs w:val="32"/>
          <w:shd w:val="clear" w:color="auto" w:fill="auto"/>
          <w:lang w:val="en-US" w:eastAsia="zh-CN" w:bidi="ar-SA"/>
        </w:rPr>
        <w:t>⑨知识产权质押登记通知书及附页复印件；</w:t>
      </w:r>
    </w:p>
    <w:p w14:paraId="34977E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lang w:val="en-US" w:eastAsia="zh-CN" w:bidi="ar"/>
        </w:rPr>
        <w:t>⑩</w:t>
      </w:r>
      <w:r>
        <w:rPr>
          <w:rFonts w:hint="default" w:ascii="Times New Roman" w:hAnsi="Times New Roman" w:eastAsia="仿宋_GB2312" w:cs="Times New Roman"/>
          <w:color w:val="000000"/>
          <w:spacing w:val="0"/>
          <w:kern w:val="0"/>
          <w:sz w:val="32"/>
          <w:szCs w:val="32"/>
          <w:shd w:val="clear" w:color="auto" w:fill="auto"/>
          <w:lang w:val="en-US" w:eastAsia="zh-CN" w:bidi="ar-SA"/>
        </w:rPr>
        <w:t>营业执照复印件、银行开户许可证复印件；</w:t>
      </w:r>
    </w:p>
    <w:p w14:paraId="027F7EB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default" w:ascii="Times New Roman" w:hAnsi="Times New Roman" w:cs="Times New Roman"/>
          <w:color w:val="000000"/>
          <w:spacing w:val="0"/>
          <w:kern w:val="0"/>
          <w:sz w:val="32"/>
          <w:szCs w:val="32"/>
          <w:lang w:val="en-US" w:eastAsia="zh-CN"/>
        </w:rPr>
      </w:pPr>
      <w:r>
        <w:rPr>
          <w:rFonts w:hint="default" w:ascii="Times New Roman" w:hAnsi="Times New Roman" w:eastAsia="仿宋_GB2312" w:cs="Times New Roman"/>
          <w:color w:val="000000"/>
          <w:spacing w:val="0"/>
          <w:kern w:val="0"/>
          <w:sz w:val="32"/>
          <w:szCs w:val="32"/>
          <w:lang w:val="en-US" w:eastAsia="zh-CN" w:bidi="ar"/>
        </w:rPr>
        <w:t>⑪</w:t>
      </w:r>
      <w:r>
        <w:rPr>
          <w:rFonts w:hint="default" w:ascii="Times New Roman" w:hAnsi="Times New Roman" w:eastAsia="仿宋_GB2312" w:cs="Times New Roman"/>
          <w:snapToGrid w:val="0"/>
          <w:color w:val="000000"/>
          <w:spacing w:val="0"/>
          <w:kern w:val="0"/>
          <w:sz w:val="32"/>
          <w:szCs w:val="32"/>
          <w:shd w:val="clear" w:color="auto" w:fill="auto"/>
          <w:lang w:val="en-US" w:eastAsia="zh" w:bidi="ar-SA"/>
        </w:rPr>
        <w:t>资助类资金申报信用承诺书</w:t>
      </w:r>
      <w:r>
        <w:rPr>
          <w:rFonts w:hint="default" w:ascii="Times New Roman" w:hAnsi="Times New Roman" w:eastAsia="仿宋_GB2312" w:cs="Times New Roman"/>
          <w:color w:val="000000"/>
          <w:spacing w:val="0"/>
          <w:kern w:val="0"/>
          <w:sz w:val="32"/>
          <w:szCs w:val="32"/>
          <w:lang w:val="en-US" w:eastAsia="zh-CN" w:bidi="ar"/>
        </w:rPr>
        <w:t>；</w:t>
      </w:r>
    </w:p>
    <w:p w14:paraId="6D26E03A">
      <w:pPr>
        <w:keepNext w:val="0"/>
        <w:keepLines w:val="0"/>
        <w:pageBreakBefore w:val="0"/>
        <w:widowControl/>
        <w:suppressLineNumbers w:val="0"/>
        <w:shd w:val="clear" w:color="auto" w:fill="FFFFFF"/>
        <w:kinsoku/>
        <w:wordWrap/>
        <w:overflowPunct/>
        <w:topLinePunct w:val="0"/>
        <w:autoSpaceDE w:val="0"/>
        <w:autoSpaceDN/>
        <w:bidi w:val="0"/>
        <w:adjustRightInd/>
        <w:snapToGrid/>
        <w:spacing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spacing w:val="0"/>
          <w:kern w:val="0"/>
          <w:sz w:val="32"/>
          <w:szCs w:val="32"/>
          <w:shd w:val="clear" w:color="auto" w:fill="FFFFFF"/>
        </w:rPr>
      </w:pPr>
      <w:r>
        <w:rPr>
          <w:rFonts w:hint="default" w:ascii="Times New Roman" w:hAnsi="Times New Roman" w:eastAsia="仿宋_GB2312" w:cs="Times New Roman"/>
          <w:color w:val="000000"/>
          <w:spacing w:val="0"/>
          <w:kern w:val="0"/>
          <w:sz w:val="32"/>
          <w:szCs w:val="32"/>
          <w:shd w:val="clear" w:color="auto" w:fill="auto"/>
          <w:lang w:val="en-US" w:eastAsia="zh-CN" w:bidi="ar-SA"/>
        </w:rPr>
        <w:t>⑫</w:t>
      </w:r>
      <w:r>
        <w:rPr>
          <w:rFonts w:hint="default" w:ascii="Times New Roman" w:hAnsi="Times New Roman" w:eastAsia="仿宋_GB2312" w:cs="Times New Roman"/>
          <w:color w:val="000000"/>
          <w:spacing w:val="0"/>
          <w:kern w:val="0"/>
          <w:sz w:val="32"/>
          <w:szCs w:val="32"/>
          <w:shd w:val="clear" w:color="auto" w:fill="FFFFFF"/>
          <w:lang w:val="en-US" w:eastAsia="zh-CN" w:bidi="ar"/>
        </w:rPr>
        <w:t>企业需提供2025年营收较2024年营收的增长率不低于5%的凭证材料，包括但不限于：</w:t>
      </w:r>
    </w:p>
    <w:p w14:paraId="5580053B">
      <w:pPr>
        <w:keepNext w:val="0"/>
        <w:keepLines w:val="0"/>
        <w:pageBreakBefore w:val="0"/>
        <w:widowControl/>
        <w:suppressLineNumbers w:val="0"/>
        <w:shd w:val="clear" w:color="auto" w:fill="FFFFFF"/>
        <w:kinsoku/>
        <w:wordWrap/>
        <w:overflowPunct/>
        <w:topLinePunct w:val="0"/>
        <w:autoSpaceDE w:val="0"/>
        <w:autoSpaceDN/>
        <w:bidi w:val="0"/>
        <w:adjustRightInd/>
        <w:snapToGrid/>
        <w:spacing w:beforeAutospacing="0" w:after="0" w:afterAutospacing="0" w:line="600" w:lineRule="exact"/>
        <w:ind w:left="0" w:leftChars="0" w:right="0" w:rightChars="0" w:firstLine="640" w:firstLineChars="200"/>
        <w:jc w:val="both"/>
        <w:rPr>
          <w:rFonts w:hint="eastAsia" w:ascii="Times New Roman" w:hAnsi="Times New Roman" w:eastAsia="仿宋_GB2312" w:cs="Times New Roman"/>
          <w:color w:val="000000"/>
          <w:spacing w:val="0"/>
          <w:kern w:val="0"/>
          <w:sz w:val="32"/>
          <w:szCs w:val="32"/>
          <w:shd w:val="clear" w:color="auto" w:fill="FFFFFF"/>
          <w:lang w:eastAsia="zh"/>
          <w:woUserID w:val="1"/>
        </w:rPr>
      </w:pPr>
      <w:r>
        <w:rPr>
          <w:rFonts w:hint="default" w:ascii="Times New Roman" w:hAnsi="Times New Roman" w:eastAsia="仿宋_GB2312" w:cs="Times New Roman"/>
          <w:color w:val="000000"/>
          <w:spacing w:val="0"/>
          <w:kern w:val="0"/>
          <w:sz w:val="32"/>
          <w:szCs w:val="32"/>
          <w:shd w:val="clear" w:color="auto" w:fill="FFFFFF"/>
          <w:lang w:val="en-US" w:eastAsia="zh-CN" w:bidi="ar"/>
        </w:rPr>
        <w:t>a.企业营收增长情况说明（营收数据需与财务审计报告或者增值税纳税申报表等权威的营收证明材料保持一致）</w:t>
      </w:r>
      <w:r>
        <w:rPr>
          <w:rFonts w:hint="eastAsia" w:eastAsia="仿宋_GB2312" w:cs="Times New Roman"/>
          <w:color w:val="000000"/>
          <w:spacing w:val="0"/>
          <w:kern w:val="0"/>
          <w:sz w:val="32"/>
          <w:szCs w:val="32"/>
          <w:shd w:val="clear" w:color="auto" w:fill="FFFFFF"/>
          <w:lang w:val="en-US" w:eastAsia="zh" w:bidi="ar"/>
          <w:woUserID w:val="1"/>
        </w:rPr>
        <w:t>；</w:t>
      </w:r>
    </w:p>
    <w:p w14:paraId="52FBBF2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lang w:val="en-US" w:eastAsia="zh-CN" w:bidi="ar"/>
        </w:rPr>
        <w:t>b.由会计师事务所等第三方机构出具的企业2024、2025年财务审计报告或者经税务部门审核确认的企业2024、2025年增值税纳税申报表等权威的营收证明材料。</w:t>
      </w:r>
    </w:p>
    <w:p w14:paraId="70C39116">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eastAsia" w:ascii="楷体_GB2312" w:hAnsi="楷体_GB2312" w:eastAsia="楷体_GB2312" w:cs="楷体_GB2312"/>
          <w:b w:val="0"/>
          <w:bCs w:val="0"/>
          <w:snapToGrid w:val="0"/>
          <w:color w:val="000000"/>
          <w:spacing w:val="0"/>
          <w:kern w:val="0"/>
          <w:sz w:val="32"/>
          <w:szCs w:val="32"/>
          <w:highlight w:val="none"/>
          <w:shd w:val="clear" w:color="auto" w:fill="auto"/>
          <w:lang w:val="en-US" w:eastAsia="zh-CN" w:bidi="ar-SA"/>
        </w:rPr>
      </w:pPr>
      <w:r>
        <w:rPr>
          <w:rFonts w:hint="eastAsia" w:ascii="楷体_GB2312" w:hAnsi="楷体_GB2312" w:eastAsia="楷体_GB2312" w:cs="楷体_GB2312"/>
          <w:b w:val="0"/>
          <w:bCs w:val="0"/>
          <w:snapToGrid w:val="0"/>
          <w:color w:val="000000"/>
          <w:spacing w:val="0"/>
          <w:kern w:val="0"/>
          <w:sz w:val="32"/>
          <w:szCs w:val="32"/>
          <w:highlight w:val="none"/>
          <w:shd w:val="clear" w:color="auto" w:fill="auto"/>
          <w:lang w:val="en-US" w:eastAsia="zh-CN" w:bidi="ar-SA"/>
        </w:rPr>
        <w:t>专题二：首次通过《创新管理—知识产权管理指南（ISO56005）》《知识产权管理规范》等国际、国家标准认证资助</w:t>
      </w:r>
    </w:p>
    <w:p w14:paraId="1A99994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3" w:firstLineChars="200"/>
        <w:jc w:val="both"/>
        <w:textAlignment w:val="auto"/>
        <w:rPr>
          <w:rFonts w:hint="default" w:ascii="Times New Roman" w:hAnsi="Times New Roman" w:eastAsia="仿宋_GB2312" w:cs="Times New Roman"/>
          <w:b/>
          <w:bCs/>
          <w:color w:val="000000"/>
          <w:spacing w:val="0"/>
          <w:kern w:val="0"/>
          <w:sz w:val="32"/>
          <w:szCs w:val="32"/>
          <w:shd w:val="clear" w:color="auto" w:fill="auto"/>
          <w:lang w:val="en-US" w:eastAsia="zh-CN" w:bidi="ar-SA"/>
        </w:rPr>
      </w:pPr>
      <w:r>
        <w:rPr>
          <w:rFonts w:hint="default" w:ascii="Times New Roman" w:hAnsi="Times New Roman" w:eastAsia="仿宋_GB2312" w:cs="Times New Roman"/>
          <w:b/>
          <w:bCs/>
          <w:color w:val="000000"/>
          <w:spacing w:val="0"/>
          <w:kern w:val="0"/>
          <w:sz w:val="32"/>
          <w:szCs w:val="32"/>
          <w:shd w:val="clear" w:color="auto" w:fill="auto"/>
          <w:lang w:val="en-US" w:eastAsia="zh-CN" w:bidi="ar-SA"/>
        </w:rPr>
        <w:t>1.资助条件和额度：</w:t>
      </w:r>
    </w:p>
    <w:p w14:paraId="7516D283">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shd w:val="clear" w:color="auto" w:fill="auto"/>
          <w:lang w:val="en-US" w:eastAsia="zh-CN" w:bidi="ar-SA"/>
        </w:rPr>
        <w:t>2025年1月1日至2025年12月31日期间</w:t>
      </w:r>
      <w:r>
        <w:rPr>
          <w:rFonts w:hint="default" w:ascii="Times New Roman" w:hAnsi="Times New Roman" w:eastAsia="仿宋_GB2312" w:cs="Times New Roman"/>
          <w:bCs/>
          <w:snapToGrid w:val="0"/>
          <w:color w:val="000000"/>
          <w:spacing w:val="0"/>
          <w:kern w:val="0"/>
          <w:sz w:val="32"/>
          <w:szCs w:val="32"/>
          <w:highlight w:val="none"/>
          <w:shd w:val="clear" w:color="auto" w:fill="auto"/>
          <w:lang w:val="en-US" w:eastAsia="zh-CN" w:bidi="ar-SA"/>
        </w:rPr>
        <w:t>本市单位</w:t>
      </w:r>
      <w:r>
        <w:rPr>
          <w:rFonts w:hint="default" w:ascii="Times New Roman" w:hAnsi="Times New Roman" w:eastAsia="仿宋_GB2312" w:cs="Times New Roman"/>
          <w:color w:val="000000"/>
          <w:spacing w:val="0"/>
          <w:kern w:val="0"/>
          <w:sz w:val="32"/>
          <w:szCs w:val="32"/>
          <w:lang w:val="en-US" w:eastAsia="zh-CN" w:bidi="ar"/>
        </w:rPr>
        <w:t>首次通过《企业知识产权管理规范》或《高等学校知识产权管理规范》或《科研组织知识产权管理规范》国家标准认证的，每个单位一次性资助不超过</w:t>
      </w:r>
      <w:r>
        <w:rPr>
          <w:rFonts w:hint="default" w:ascii="Times New Roman" w:hAnsi="Times New Roman" w:eastAsia="宋体" w:cs="Times New Roman"/>
          <w:color w:val="000000"/>
          <w:spacing w:val="0"/>
          <w:kern w:val="0"/>
          <w:sz w:val="32"/>
          <w:szCs w:val="32"/>
          <w:lang w:val="en-US" w:eastAsia="zh-CN" w:bidi="ar"/>
        </w:rPr>
        <w:t>2</w:t>
      </w:r>
      <w:r>
        <w:rPr>
          <w:rFonts w:hint="default" w:ascii="Times New Roman" w:hAnsi="Times New Roman" w:eastAsia="仿宋_GB2312" w:cs="Times New Roman"/>
          <w:color w:val="000000"/>
          <w:spacing w:val="0"/>
          <w:kern w:val="0"/>
          <w:sz w:val="32"/>
          <w:szCs w:val="32"/>
          <w:lang w:val="en-US" w:eastAsia="zh-CN" w:bidi="ar"/>
        </w:rPr>
        <w:t>万元；首次通过《创新管理</w:t>
      </w:r>
      <w:r>
        <w:rPr>
          <w:rFonts w:hint="default" w:ascii="Times New Roman" w:hAnsi="Times New Roman" w:eastAsia="宋体" w:cs="Times New Roman"/>
          <w:color w:val="000000"/>
          <w:spacing w:val="0"/>
          <w:kern w:val="0"/>
          <w:sz w:val="32"/>
          <w:szCs w:val="32"/>
          <w:lang w:val="en-US" w:eastAsia="zh-CN" w:bidi="ar"/>
        </w:rPr>
        <w:t>—</w:t>
      </w:r>
      <w:r>
        <w:rPr>
          <w:rFonts w:hint="default" w:ascii="Times New Roman" w:hAnsi="Times New Roman" w:eastAsia="仿宋_GB2312" w:cs="Times New Roman"/>
          <w:color w:val="000000"/>
          <w:spacing w:val="0"/>
          <w:kern w:val="0"/>
          <w:sz w:val="32"/>
          <w:szCs w:val="32"/>
          <w:lang w:val="en-US" w:eastAsia="zh-CN" w:bidi="ar"/>
        </w:rPr>
        <w:t>知识产权管理指（</w:t>
      </w:r>
      <w:r>
        <w:rPr>
          <w:rFonts w:hint="default" w:ascii="Times New Roman" w:hAnsi="Times New Roman" w:eastAsia="宋体" w:cs="Times New Roman"/>
          <w:color w:val="000000"/>
          <w:spacing w:val="0"/>
          <w:kern w:val="0"/>
          <w:sz w:val="32"/>
          <w:szCs w:val="32"/>
          <w:lang w:val="en-US" w:eastAsia="zh-CN" w:bidi="ar"/>
        </w:rPr>
        <w:t>ISO56005</w:t>
      </w:r>
      <w:r>
        <w:rPr>
          <w:rFonts w:hint="default" w:ascii="Times New Roman" w:hAnsi="Times New Roman" w:eastAsia="仿宋_GB2312" w:cs="Times New Roman"/>
          <w:color w:val="000000"/>
          <w:spacing w:val="0"/>
          <w:kern w:val="0"/>
          <w:sz w:val="32"/>
          <w:szCs w:val="32"/>
          <w:lang w:val="en-US" w:eastAsia="zh-CN" w:bidi="ar"/>
        </w:rPr>
        <w:t>）》国际标准认证的，每个单位一次性资助不超过</w:t>
      </w:r>
      <w:r>
        <w:rPr>
          <w:rFonts w:hint="default" w:ascii="Times New Roman" w:hAnsi="Times New Roman" w:eastAsia="宋体" w:cs="Times New Roman"/>
          <w:color w:val="000000"/>
          <w:spacing w:val="0"/>
          <w:kern w:val="0"/>
          <w:sz w:val="32"/>
          <w:szCs w:val="32"/>
          <w:lang w:val="en-US" w:eastAsia="zh-CN" w:bidi="ar"/>
        </w:rPr>
        <w:t>3</w:t>
      </w:r>
      <w:r>
        <w:rPr>
          <w:rFonts w:hint="default" w:ascii="Times New Roman" w:hAnsi="Times New Roman" w:eastAsia="仿宋_GB2312" w:cs="Times New Roman"/>
          <w:color w:val="000000"/>
          <w:spacing w:val="0"/>
          <w:kern w:val="0"/>
          <w:sz w:val="32"/>
          <w:szCs w:val="32"/>
          <w:lang w:val="en-US" w:eastAsia="zh-CN" w:bidi="ar"/>
        </w:rPr>
        <w:t>万元。</w:t>
      </w:r>
    </w:p>
    <w:p w14:paraId="738620B3">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default" w:ascii="Times New Roman" w:hAnsi="Times New Roman"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lang w:val="en-US" w:eastAsia="zh-CN" w:bidi="ar"/>
        </w:rPr>
        <w:t>最终资助金额按照年度预算统筹安排。</w:t>
      </w:r>
    </w:p>
    <w:p w14:paraId="0C373A9B">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3" w:firstLineChars="200"/>
        <w:jc w:val="both"/>
        <w:textAlignment w:val="auto"/>
        <w:rPr>
          <w:rFonts w:hint="default" w:ascii="Times New Roman" w:hAnsi="Times New Roman" w:eastAsia="仿宋_GB2312" w:cs="Times New Roman"/>
          <w:b/>
          <w:bCs/>
          <w:color w:val="000000"/>
          <w:spacing w:val="0"/>
          <w:kern w:val="0"/>
          <w:sz w:val="32"/>
          <w:szCs w:val="32"/>
          <w:shd w:val="clear" w:color="auto" w:fill="auto"/>
          <w:lang w:val="en-US" w:eastAsia="zh-CN" w:bidi="ar-SA"/>
        </w:rPr>
      </w:pPr>
      <w:r>
        <w:rPr>
          <w:rFonts w:hint="default" w:ascii="Times New Roman" w:hAnsi="Times New Roman" w:eastAsia="仿宋_GB2312" w:cs="Times New Roman"/>
          <w:b/>
          <w:bCs/>
          <w:color w:val="000000"/>
          <w:spacing w:val="0"/>
          <w:kern w:val="0"/>
          <w:sz w:val="32"/>
          <w:szCs w:val="32"/>
          <w:shd w:val="clear" w:color="auto" w:fill="auto"/>
          <w:lang w:val="en-US" w:eastAsia="zh-CN" w:bidi="ar-SA"/>
        </w:rPr>
        <w:t>2.申报材料（一式一份）：</w:t>
      </w:r>
    </w:p>
    <w:p w14:paraId="315767B6">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（1）首次通过《创新管理—知识产权管理指南（ISO56005）》《知识产权管理规范》等国际、国家标准认证资助申请表（须打印系统申请表）；</w:t>
      </w:r>
    </w:p>
    <w:p w14:paraId="6E3C877F">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lang w:val="en-US" w:eastAsia="zh-CN" w:bidi="ar"/>
        </w:rPr>
        <w:t>（2）首次通过《创新管理—知识产权管理指南（ISO56005）》或《知识产权管理规范》等国际、国家标准认证证书复印件；</w:t>
      </w:r>
    </w:p>
    <w:p w14:paraId="5A971600">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15"/>
        <w:jc w:val="both"/>
        <w:textAlignment w:val="auto"/>
        <w:rPr>
          <w:rFonts w:hint="default" w:ascii="Times New Roman" w:hAnsi="Times New Roman" w:eastAsia="仿宋_GB2312" w:cs="Times New Roman"/>
          <w:color w:val="000000"/>
          <w:spacing w:val="0"/>
          <w:kern w:val="0"/>
          <w:sz w:val="32"/>
          <w:szCs w:val="32"/>
          <w:shd w:val="clear" w:color="auto" w:fill="auto"/>
          <w:lang w:val="en-US" w:eastAsia="zh-CN" w:bidi="ar-SA"/>
        </w:rPr>
      </w:pPr>
      <w:r>
        <w:rPr>
          <w:rFonts w:hint="default" w:ascii="Times New Roman" w:hAnsi="Times New Roman" w:eastAsia="仿宋_GB2312" w:cs="Times New Roman"/>
          <w:color w:val="000000"/>
          <w:spacing w:val="0"/>
          <w:kern w:val="0"/>
          <w:sz w:val="32"/>
          <w:szCs w:val="32"/>
          <w:shd w:val="clear" w:color="auto" w:fill="auto"/>
          <w:lang w:val="en-US" w:eastAsia="zh-CN" w:bidi="ar-SA"/>
        </w:rPr>
        <w:t>（3）单位营业执照和银行开户许可证复印件；</w:t>
      </w:r>
    </w:p>
    <w:p w14:paraId="1A812D0A">
      <w:pPr>
        <w:keepNext w:val="0"/>
        <w:keepLines w:val="0"/>
        <w:pageBreakBefore w:val="0"/>
        <w:widowControl/>
        <w:suppressLineNumbers w:val="0"/>
        <w:shd w:val="clear" w:color="auto" w:fill="FFFFFF"/>
        <w:kinsoku/>
        <w:wordWrap/>
        <w:overflowPunct/>
        <w:topLinePunct w:val="0"/>
        <w:autoSpaceDE w:val="0"/>
        <w:autoSpaceDN/>
        <w:bidi w:val="0"/>
        <w:adjustRightInd/>
        <w:snapToGrid/>
        <w:spacing w:beforeAutospacing="0" w:after="0" w:afterAutospacing="0" w:line="600" w:lineRule="exact"/>
        <w:ind w:left="0" w:leftChars="0" w:right="0" w:rightChars="0" w:firstLine="640" w:firstLineChars="200"/>
        <w:jc w:val="both"/>
        <w:rPr>
          <w:rFonts w:hint="default" w:ascii="Times New Roman" w:hAnsi="Times New Roman" w:eastAsia="仿宋_GB2312" w:cs="Times New Roman"/>
          <w:snapToGrid w:val="0"/>
          <w:color w:val="000000"/>
          <w:spacing w:val="0"/>
          <w:kern w:val="0"/>
          <w:sz w:val="32"/>
          <w:szCs w:val="32"/>
          <w:shd w:val="clear" w:color="auto" w:fill="auto"/>
          <w:lang w:val="en-US" w:eastAsia="zh-CN" w:bidi="ar-SA"/>
        </w:rPr>
      </w:pPr>
      <w:r>
        <w:rPr>
          <w:rFonts w:hint="default" w:ascii="Times New Roman" w:hAnsi="Times New Roman" w:cs="Times New Roman"/>
          <w:color w:val="000000"/>
          <w:spacing w:val="0"/>
          <w:kern w:val="0"/>
          <w:sz w:val="32"/>
          <w:szCs w:val="32"/>
          <w:lang w:val="en-US" w:eastAsia="zh-CN" w:bidi="ar"/>
        </w:rPr>
        <w:t>（4）</w:t>
      </w:r>
      <w:r>
        <w:rPr>
          <w:rFonts w:hint="default" w:ascii="Times New Roman" w:hAnsi="Times New Roman" w:eastAsia="仿宋_GB2312" w:cs="Times New Roman"/>
          <w:snapToGrid w:val="0"/>
          <w:color w:val="000000"/>
          <w:spacing w:val="0"/>
          <w:kern w:val="0"/>
          <w:sz w:val="32"/>
          <w:szCs w:val="32"/>
          <w:shd w:val="clear" w:color="auto" w:fill="auto"/>
          <w:lang w:val="en-US" w:eastAsia="zh" w:bidi="ar-SA"/>
        </w:rPr>
        <w:t>资助类资金申报信用承诺书</w:t>
      </w:r>
      <w:r>
        <w:rPr>
          <w:rFonts w:hint="default" w:ascii="Times New Roman" w:hAnsi="Times New Roman" w:eastAsia="仿宋_GB2312" w:cs="Times New Roman"/>
          <w:snapToGrid w:val="0"/>
          <w:color w:val="000000"/>
          <w:spacing w:val="0"/>
          <w:kern w:val="0"/>
          <w:sz w:val="32"/>
          <w:szCs w:val="32"/>
          <w:shd w:val="clear" w:color="auto" w:fill="auto"/>
          <w:lang w:val="en-US" w:eastAsia="zh-CN" w:bidi="ar-SA"/>
        </w:rPr>
        <w:t>；</w:t>
      </w:r>
    </w:p>
    <w:p w14:paraId="7D34E529">
      <w:pPr>
        <w:keepNext w:val="0"/>
        <w:keepLines w:val="0"/>
        <w:pageBreakBefore w:val="0"/>
        <w:widowControl/>
        <w:suppressLineNumbers w:val="0"/>
        <w:shd w:val="clear" w:color="auto" w:fill="FFFFFF"/>
        <w:kinsoku/>
        <w:wordWrap/>
        <w:overflowPunct/>
        <w:topLinePunct w:val="0"/>
        <w:autoSpaceDE w:val="0"/>
        <w:autoSpaceDN/>
        <w:bidi w:val="0"/>
        <w:adjustRightInd/>
        <w:snapToGrid/>
        <w:spacing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spacing w:val="0"/>
          <w:kern w:val="0"/>
          <w:sz w:val="32"/>
          <w:szCs w:val="32"/>
          <w:shd w:val="clear" w:color="auto" w:fill="FFFFFF"/>
        </w:rPr>
      </w:pPr>
      <w:r>
        <w:rPr>
          <w:rFonts w:hint="default" w:ascii="Times New Roman" w:hAnsi="Times New Roman" w:eastAsia="仿宋_GB2312" w:cs="Times New Roman"/>
          <w:color w:val="000000"/>
          <w:spacing w:val="0"/>
          <w:kern w:val="0"/>
          <w:sz w:val="32"/>
          <w:szCs w:val="32"/>
          <w:shd w:val="clear" w:color="auto" w:fill="auto"/>
          <w:lang w:val="en-US" w:eastAsia="zh-CN" w:bidi="ar-SA"/>
        </w:rPr>
        <w:t>（5）</w:t>
      </w:r>
      <w:r>
        <w:rPr>
          <w:rFonts w:hint="default" w:ascii="Times New Roman" w:hAnsi="Times New Roman" w:eastAsia="仿宋_GB2312" w:cs="Times New Roman"/>
          <w:color w:val="000000"/>
          <w:spacing w:val="0"/>
          <w:kern w:val="0"/>
          <w:sz w:val="32"/>
          <w:szCs w:val="32"/>
          <w:shd w:val="clear" w:color="auto" w:fill="FFFFFF"/>
          <w:lang w:val="en-US" w:eastAsia="zh-CN" w:bidi="ar"/>
        </w:rPr>
        <w:t>企业需提供2025年营收较2024年营收的增长率不低于5%的凭证材料，包括但不限于：</w:t>
      </w:r>
    </w:p>
    <w:p w14:paraId="0DA86D77">
      <w:pPr>
        <w:keepNext w:val="0"/>
        <w:keepLines w:val="0"/>
        <w:pageBreakBefore w:val="0"/>
        <w:widowControl/>
        <w:suppressLineNumbers w:val="0"/>
        <w:shd w:val="clear" w:color="auto" w:fill="FFFFFF"/>
        <w:kinsoku/>
        <w:wordWrap/>
        <w:overflowPunct/>
        <w:topLinePunct w:val="0"/>
        <w:autoSpaceDE w:val="0"/>
        <w:autoSpaceDN/>
        <w:bidi w:val="0"/>
        <w:adjustRightInd/>
        <w:snapToGrid/>
        <w:spacing w:beforeAutospacing="0" w:after="0" w:afterAutospacing="0" w:line="600" w:lineRule="exact"/>
        <w:ind w:left="0" w:leftChars="0" w:right="0" w:rightChars="0" w:firstLine="640" w:firstLineChars="200"/>
        <w:jc w:val="both"/>
        <w:rPr>
          <w:rFonts w:hint="eastAsia" w:ascii="Times New Roman" w:hAnsi="Times New Roman" w:eastAsia="仿宋_GB2312" w:cs="Times New Roman"/>
          <w:color w:val="000000"/>
          <w:spacing w:val="0"/>
          <w:kern w:val="0"/>
          <w:sz w:val="32"/>
          <w:szCs w:val="32"/>
          <w:shd w:val="clear" w:color="auto" w:fill="FFFFFF"/>
          <w:lang w:eastAsia="zh"/>
          <w:woUserID w:val="1"/>
        </w:rPr>
      </w:pPr>
      <w:r>
        <w:rPr>
          <w:rFonts w:hint="default" w:ascii="Times New Roman" w:hAnsi="Times New Roman" w:eastAsia="仿宋_GB2312" w:cs="Times New Roman"/>
          <w:color w:val="000000"/>
          <w:spacing w:val="0"/>
          <w:kern w:val="0"/>
          <w:sz w:val="32"/>
          <w:szCs w:val="32"/>
          <w:shd w:val="clear" w:color="auto" w:fill="FFFFFF"/>
          <w:lang w:val="en-US" w:eastAsia="zh-CN" w:bidi="ar"/>
        </w:rPr>
        <w:t>a.企业营收增长情况说明（营收数据需与财务审计报告或者增值税纳税申报表等权威的营收证明材料保持一致）</w:t>
      </w:r>
      <w:r>
        <w:rPr>
          <w:rFonts w:hint="eastAsia" w:eastAsia="仿宋_GB2312" w:cs="Times New Roman"/>
          <w:color w:val="000000"/>
          <w:spacing w:val="0"/>
          <w:kern w:val="0"/>
          <w:sz w:val="32"/>
          <w:szCs w:val="32"/>
          <w:shd w:val="clear" w:color="auto" w:fill="FFFFFF"/>
          <w:lang w:val="en-US" w:eastAsia="zh" w:bidi="ar"/>
          <w:woUserID w:val="1"/>
        </w:rPr>
        <w:t>；</w:t>
      </w:r>
    </w:p>
    <w:p w14:paraId="12C9A07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default" w:ascii="Times New Roman" w:hAnsi="Times New Roman"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lang w:val="en-US" w:eastAsia="zh-CN" w:bidi="ar"/>
        </w:rPr>
        <w:t>b.由会计师事务所等第三方机构出具的企业2024、2025年财务审计报告或者经税务部门审核确认的企业2024、2025年增值税纳税申报表等权威的营收证明材料。</w:t>
      </w:r>
    </w:p>
    <w:p w14:paraId="7CDF7000">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eastAsia" w:ascii="楷体_GB2312" w:hAnsi="楷体_GB2312" w:eastAsia="楷体_GB2312" w:cs="楷体_GB2312"/>
          <w:b w:val="0"/>
          <w:bCs w:val="0"/>
          <w:color w:val="000000"/>
          <w:spacing w:val="0"/>
          <w:kern w:val="0"/>
          <w:sz w:val="32"/>
          <w:szCs w:val="32"/>
          <w:lang w:val="en-US" w:eastAsia="zh-CN" w:bidi="ar"/>
        </w:rPr>
      </w:pPr>
      <w:r>
        <w:rPr>
          <w:rFonts w:hint="eastAsia" w:ascii="楷体_GB2312" w:hAnsi="楷体_GB2312" w:eastAsia="楷体_GB2312" w:cs="楷体_GB2312"/>
          <w:b w:val="0"/>
          <w:bCs w:val="0"/>
          <w:color w:val="000000"/>
          <w:spacing w:val="0"/>
          <w:kern w:val="0"/>
          <w:sz w:val="32"/>
          <w:szCs w:val="32"/>
          <w:lang w:val="en-US" w:eastAsia="zh-CN" w:bidi="ar"/>
        </w:rPr>
        <w:t>专题三：专利转化标准资助</w:t>
      </w:r>
    </w:p>
    <w:p w14:paraId="65BC7579">
      <w:pPr>
        <w:keepNext w:val="0"/>
        <w:keepLines w:val="0"/>
        <w:pageBreakBefore w:val="0"/>
        <w:widowControl/>
        <w:suppressLineNumbers w:val="0"/>
        <w:kinsoku/>
        <w:wordWrap/>
        <w:overflowPunct/>
        <w:topLinePunct w:val="0"/>
        <w:autoSpaceDN/>
        <w:bidi w:val="0"/>
        <w:adjustRightInd/>
        <w:snapToGrid/>
        <w:spacing w:line="600" w:lineRule="exact"/>
        <w:ind w:left="0" w:leftChars="0" w:firstLine="643" w:firstLineChars="200"/>
        <w:jc w:val="both"/>
        <w:rPr>
          <w:rFonts w:hint="default" w:ascii="Times New Roman" w:hAnsi="Times New Roman" w:eastAsia="仿宋_GB2312" w:cs="Times New Roman"/>
          <w:b/>
          <w:bCs/>
          <w:color w:val="000000"/>
          <w:spacing w:val="0"/>
          <w:kern w:val="0"/>
          <w:sz w:val="32"/>
          <w:szCs w:val="32"/>
          <w:lang w:val="en-US" w:eastAsia="zh-CN" w:bidi="ar"/>
        </w:rPr>
      </w:pPr>
      <w:r>
        <w:rPr>
          <w:rFonts w:hint="default" w:ascii="Times New Roman" w:hAnsi="Times New Roman" w:eastAsia="仿宋_GB2312" w:cs="Times New Roman"/>
          <w:b/>
          <w:bCs/>
          <w:color w:val="000000"/>
          <w:spacing w:val="0"/>
          <w:kern w:val="0"/>
          <w:sz w:val="32"/>
          <w:szCs w:val="32"/>
          <w:lang w:val="en-US" w:eastAsia="zh-CN" w:bidi="ar"/>
        </w:rPr>
        <w:t>1.资助条件和额度：</w:t>
      </w:r>
    </w:p>
    <w:p w14:paraId="3A062D97">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lang w:val="en-US" w:eastAsia="zh-CN" w:bidi="ar"/>
        </w:rPr>
        <w:t>（1）申报单位将拥有的发明或实用新型专利转化为国际标准，且在标准引言中披露该专利的，每项专利给予一次性资助不超过20万元。</w:t>
      </w:r>
    </w:p>
    <w:p w14:paraId="2D00EE88">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lang w:val="en-US" w:eastAsia="zh-CN" w:bidi="ar"/>
        </w:rPr>
        <w:t>（2）申报单位将拥有的发明或实用新型专利转化为国家标准，且在标准引言中披露该专利的，每项专利给予一次性资助不超过15万元。</w:t>
      </w:r>
    </w:p>
    <w:p w14:paraId="34E3DAB7">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lang w:val="en-US" w:eastAsia="zh-CN" w:bidi="ar"/>
        </w:rPr>
        <w:t>（3）申报单位将拥有的发明或实用新型专利转化为行业标准，且在标准引言中披露该专利的，每项专利给予一次性资助不超过10万元。</w:t>
      </w:r>
    </w:p>
    <w:p w14:paraId="62A953A9">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default" w:ascii="Times New Roman" w:hAnsi="Times New Roman"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lang w:val="en-US" w:eastAsia="zh-CN" w:bidi="ar"/>
        </w:rPr>
        <w:t>（4）同一单位每年申报的专利转化标准资助不超过50万元。最终资助金额按照年度预算统筹安排。</w:t>
      </w:r>
    </w:p>
    <w:p w14:paraId="32FA24B8">
      <w:pPr>
        <w:keepNext w:val="0"/>
        <w:keepLines w:val="0"/>
        <w:pageBreakBefore w:val="0"/>
        <w:widowControl/>
        <w:suppressLineNumbers w:val="0"/>
        <w:kinsoku/>
        <w:wordWrap/>
        <w:overflowPunct/>
        <w:topLinePunct w:val="0"/>
        <w:autoSpaceDN/>
        <w:bidi w:val="0"/>
        <w:adjustRightInd/>
        <w:snapToGrid/>
        <w:spacing w:line="600" w:lineRule="exact"/>
        <w:ind w:left="0" w:leftChars="0" w:firstLine="643" w:firstLineChars="200"/>
        <w:jc w:val="both"/>
        <w:rPr>
          <w:rFonts w:hint="default" w:ascii="Times New Roman" w:hAnsi="Times New Roman" w:eastAsia="仿宋_GB2312" w:cs="Times New Roman"/>
          <w:b/>
          <w:bCs/>
          <w:color w:val="000000"/>
          <w:spacing w:val="0"/>
          <w:kern w:val="0"/>
          <w:sz w:val="32"/>
          <w:szCs w:val="32"/>
          <w:lang w:val="en-US" w:eastAsia="zh-CN" w:bidi="ar"/>
        </w:rPr>
      </w:pPr>
      <w:r>
        <w:rPr>
          <w:rFonts w:hint="default" w:ascii="Times New Roman" w:hAnsi="Times New Roman" w:eastAsia="仿宋_GB2312" w:cs="Times New Roman"/>
          <w:b/>
          <w:bCs/>
          <w:color w:val="000000"/>
          <w:spacing w:val="0"/>
          <w:kern w:val="0"/>
          <w:sz w:val="32"/>
          <w:szCs w:val="32"/>
          <w:lang w:val="en-US" w:eastAsia="zh-CN" w:bidi="ar"/>
        </w:rPr>
        <w:t>2.申报材料（一式一份）：</w:t>
      </w:r>
    </w:p>
    <w:p w14:paraId="3E35CD89">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default" w:ascii="Times New Roman" w:hAnsi="Times New Roman" w:eastAsia="仿宋_GB2312" w:cs="Times New Roman"/>
          <w:color w:val="000000"/>
          <w:spacing w:val="0"/>
          <w:kern w:val="0"/>
          <w:sz w:val="32"/>
          <w:szCs w:val="32"/>
          <w:lang w:val="en-US" w:eastAsia="zh-CN" w:bidi="ar"/>
        </w:rPr>
      </w:pPr>
      <w:r>
        <w:rPr>
          <w:rFonts w:hint="eastAsia" w:eastAsia="仿宋_GB2312" w:cs="Times New Roman"/>
          <w:color w:val="000000"/>
          <w:spacing w:val="0"/>
          <w:kern w:val="0"/>
          <w:sz w:val="32"/>
          <w:szCs w:val="32"/>
          <w:lang w:val="en-US" w:eastAsia="zh" w:bidi="ar"/>
          <w:woUserID w:val="1"/>
        </w:rPr>
        <w:t>（1</w:t>
      </w:r>
      <w:r>
        <w:rPr>
          <w:rFonts w:hint="eastAsia" w:ascii="仿宋_GB2312" w:hAnsi="仿宋_GB2312" w:eastAsia="仿宋_GB2312" w:cs="仿宋_GB2312"/>
          <w:color w:val="000000"/>
          <w:spacing w:val="0"/>
          <w:kern w:val="0"/>
          <w:sz w:val="32"/>
          <w:szCs w:val="32"/>
          <w:lang w:val="en-US" w:eastAsia="zh" w:bidi="ar"/>
          <w:woUserID w:val="1"/>
        </w:rPr>
        <w:t>）</w:t>
      </w:r>
      <w:r>
        <w:rPr>
          <w:rFonts w:hint="default" w:ascii="Times New Roman" w:hAnsi="Times New Roman" w:eastAsia="仿宋_GB2312" w:cs="Times New Roman"/>
          <w:color w:val="000000"/>
          <w:spacing w:val="0"/>
          <w:kern w:val="0"/>
          <w:sz w:val="32"/>
          <w:szCs w:val="32"/>
          <w:lang w:val="en-US" w:eastAsia="zh-CN" w:bidi="ar"/>
        </w:rPr>
        <w:t>中山市专利转化标准资助申请表（须打印系统申请表）；</w:t>
      </w:r>
    </w:p>
    <w:p w14:paraId="6A207F07">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lang w:val="en-US" w:eastAsia="zh-CN" w:bidi="ar"/>
        </w:rPr>
        <w:t>（2）已正式发布的国际标准、国家标准或行业标准文本；</w:t>
      </w:r>
    </w:p>
    <w:p w14:paraId="58CD07F7">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lang w:val="en-US" w:eastAsia="zh-CN" w:bidi="ar"/>
        </w:rPr>
        <w:t>（3）专利证书（签署及盖章页）复印件；</w:t>
      </w:r>
    </w:p>
    <w:p w14:paraId="779E44C2">
      <w:pPr>
        <w:keepNext w:val="0"/>
        <w:keepLines w:val="0"/>
        <w:pageBreakBefore w:val="0"/>
        <w:widowControl/>
        <w:suppressLineNumbers w:val="0"/>
        <w:kinsoku/>
        <w:wordWrap/>
        <w:overflowPunct/>
        <w:topLinePunct w:val="0"/>
        <w:autoSpaceDN/>
        <w:bidi w:val="0"/>
        <w:adjustRightInd/>
        <w:snapToGrid/>
        <w:spacing w:line="600" w:lineRule="exact"/>
        <w:ind w:left="0" w:leftChars="0" w:firstLine="640" w:firstLineChars="200"/>
        <w:jc w:val="both"/>
        <w:rPr>
          <w:rFonts w:hint="default" w:ascii="Times New Roman" w:hAnsi="Times New Roman" w:eastAsia="仿宋_GB2312" w:cs="Times New Roman"/>
          <w:color w:val="000000"/>
          <w:spacing w:val="0"/>
          <w:kern w:val="0"/>
          <w:sz w:val="32"/>
          <w:szCs w:val="32"/>
          <w:lang w:val="en-US" w:eastAsia="zh" w:bidi="ar"/>
        </w:rPr>
      </w:pPr>
      <w:r>
        <w:rPr>
          <w:rFonts w:hint="default" w:ascii="Times New Roman" w:hAnsi="Times New Roman" w:eastAsia="仿宋_GB2312" w:cs="Times New Roman"/>
          <w:color w:val="000000"/>
          <w:spacing w:val="0"/>
          <w:kern w:val="0"/>
          <w:sz w:val="32"/>
          <w:szCs w:val="32"/>
          <w:lang w:val="en-US" w:eastAsia="zh-CN" w:bidi="ar"/>
        </w:rPr>
        <w:t>（4）单位营业执照和银行开户许可证复印件</w:t>
      </w:r>
      <w:r>
        <w:rPr>
          <w:rFonts w:hint="default" w:ascii="Times New Roman" w:hAnsi="Times New Roman" w:eastAsia="仿宋_GB2312" w:cs="Times New Roman"/>
          <w:color w:val="000000"/>
          <w:spacing w:val="0"/>
          <w:kern w:val="0"/>
          <w:sz w:val="32"/>
          <w:szCs w:val="32"/>
          <w:lang w:val="en-US" w:eastAsia="zh" w:bidi="ar"/>
        </w:rPr>
        <w:t>；</w:t>
      </w:r>
    </w:p>
    <w:p w14:paraId="62F01DAF">
      <w:pPr>
        <w:keepNext w:val="0"/>
        <w:keepLines w:val="0"/>
        <w:pageBreakBefore w:val="0"/>
        <w:widowControl/>
        <w:suppressLineNumbers w:val="0"/>
        <w:shd w:val="clear" w:color="auto" w:fill="FFFFFF"/>
        <w:kinsoku/>
        <w:wordWrap/>
        <w:overflowPunct/>
        <w:topLinePunct w:val="0"/>
        <w:autoSpaceDE w:val="0"/>
        <w:autoSpaceDN/>
        <w:bidi w:val="0"/>
        <w:adjustRightInd/>
        <w:snapToGrid/>
        <w:spacing w:beforeAutospacing="0" w:after="0" w:afterAutospacing="0" w:line="600" w:lineRule="exact"/>
        <w:ind w:left="0" w:leftChars="0" w:right="0" w:rightChars="0" w:firstLine="640" w:firstLineChars="200"/>
        <w:jc w:val="both"/>
        <w:rPr>
          <w:rFonts w:hint="default" w:ascii="Times New Roman" w:hAnsi="Times New Roman" w:eastAsia="仿宋_GB2312" w:cs="Times New Roman"/>
          <w:snapToGrid w:val="0"/>
          <w:color w:val="000000"/>
          <w:spacing w:val="0"/>
          <w:kern w:val="0"/>
          <w:sz w:val="32"/>
          <w:szCs w:val="32"/>
          <w:shd w:val="clear" w:color="auto" w:fill="auto"/>
          <w:lang w:val="en-US" w:eastAsia="zh-CN" w:bidi="ar-SA"/>
        </w:rPr>
      </w:pPr>
      <w:r>
        <w:rPr>
          <w:rFonts w:hint="default" w:ascii="Times New Roman" w:hAnsi="Times New Roman" w:cs="Times New Roman"/>
          <w:color w:val="000000"/>
          <w:spacing w:val="0"/>
          <w:kern w:val="0"/>
          <w:sz w:val="32"/>
          <w:szCs w:val="32"/>
          <w:lang w:val="en-US" w:eastAsia="zh-CN" w:bidi="ar"/>
        </w:rPr>
        <w:t>（5）</w:t>
      </w:r>
      <w:r>
        <w:rPr>
          <w:rFonts w:hint="default" w:ascii="Times New Roman" w:hAnsi="Times New Roman" w:eastAsia="仿宋_GB2312" w:cs="Times New Roman"/>
          <w:snapToGrid w:val="0"/>
          <w:color w:val="000000"/>
          <w:spacing w:val="0"/>
          <w:kern w:val="0"/>
          <w:sz w:val="32"/>
          <w:szCs w:val="32"/>
          <w:shd w:val="clear" w:color="auto" w:fill="auto"/>
          <w:lang w:val="en-US" w:eastAsia="zh" w:bidi="ar-SA"/>
        </w:rPr>
        <w:t>资助类资金申报信用承诺书</w:t>
      </w:r>
      <w:r>
        <w:rPr>
          <w:rFonts w:hint="default" w:ascii="Times New Roman" w:hAnsi="Times New Roman" w:eastAsia="仿宋_GB2312" w:cs="Times New Roman"/>
          <w:snapToGrid w:val="0"/>
          <w:color w:val="000000"/>
          <w:spacing w:val="0"/>
          <w:kern w:val="0"/>
          <w:sz w:val="32"/>
          <w:szCs w:val="32"/>
          <w:shd w:val="clear" w:color="auto" w:fill="auto"/>
          <w:lang w:val="en-US" w:eastAsia="zh-CN" w:bidi="ar-SA"/>
        </w:rPr>
        <w:t>；</w:t>
      </w:r>
    </w:p>
    <w:p w14:paraId="44B9B2E7">
      <w:pPr>
        <w:keepNext w:val="0"/>
        <w:keepLines w:val="0"/>
        <w:pageBreakBefore w:val="0"/>
        <w:widowControl/>
        <w:suppressLineNumbers w:val="0"/>
        <w:shd w:val="clear" w:color="auto" w:fill="FFFFFF"/>
        <w:kinsoku/>
        <w:wordWrap/>
        <w:overflowPunct/>
        <w:topLinePunct w:val="0"/>
        <w:autoSpaceDE w:val="0"/>
        <w:autoSpaceDN/>
        <w:bidi w:val="0"/>
        <w:adjustRightInd/>
        <w:snapToGrid/>
        <w:spacing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spacing w:val="0"/>
          <w:kern w:val="0"/>
          <w:sz w:val="32"/>
          <w:szCs w:val="32"/>
          <w:shd w:val="clear" w:color="auto" w:fill="FFFFFF"/>
        </w:rPr>
      </w:pPr>
      <w:r>
        <w:rPr>
          <w:rFonts w:hint="default" w:ascii="Times New Roman" w:hAnsi="Times New Roman" w:eastAsia="仿宋_GB2312" w:cs="Times New Roman"/>
          <w:color w:val="000000"/>
          <w:spacing w:val="0"/>
          <w:kern w:val="0"/>
          <w:sz w:val="32"/>
          <w:szCs w:val="32"/>
          <w:lang w:val="en-US" w:eastAsia="zh-CN" w:bidi="ar"/>
        </w:rPr>
        <w:t>（6）</w:t>
      </w:r>
      <w:r>
        <w:rPr>
          <w:rFonts w:hint="default" w:ascii="Times New Roman" w:hAnsi="Times New Roman" w:eastAsia="仿宋_GB2312" w:cs="Times New Roman"/>
          <w:color w:val="000000"/>
          <w:spacing w:val="0"/>
          <w:kern w:val="0"/>
          <w:sz w:val="32"/>
          <w:szCs w:val="32"/>
          <w:shd w:val="clear" w:color="auto" w:fill="FFFFFF"/>
          <w:lang w:val="en-US" w:eastAsia="zh-CN" w:bidi="ar"/>
        </w:rPr>
        <w:t>企业需提供2025年营收较2024年营收的增长率不低于5%的凭证材料，包括但不限于：</w:t>
      </w:r>
    </w:p>
    <w:p w14:paraId="5BE9840E">
      <w:pPr>
        <w:keepNext w:val="0"/>
        <w:keepLines w:val="0"/>
        <w:pageBreakBefore w:val="0"/>
        <w:widowControl/>
        <w:suppressLineNumbers w:val="0"/>
        <w:shd w:val="clear" w:color="auto" w:fill="FFFFFF"/>
        <w:kinsoku/>
        <w:wordWrap/>
        <w:overflowPunct/>
        <w:topLinePunct w:val="0"/>
        <w:autoSpaceDE w:val="0"/>
        <w:autoSpaceDN/>
        <w:bidi w:val="0"/>
        <w:adjustRightInd/>
        <w:snapToGrid/>
        <w:spacing w:beforeAutospacing="0" w:after="0" w:afterAutospacing="0" w:line="600" w:lineRule="exact"/>
        <w:ind w:left="0" w:leftChars="0" w:right="0" w:rightChars="0" w:firstLine="640" w:firstLineChars="200"/>
        <w:jc w:val="both"/>
        <w:rPr>
          <w:rFonts w:hint="eastAsia" w:ascii="Times New Roman" w:hAnsi="Times New Roman" w:eastAsia="仿宋_GB2312" w:cs="Times New Roman"/>
          <w:color w:val="000000"/>
          <w:spacing w:val="0"/>
          <w:kern w:val="0"/>
          <w:sz w:val="32"/>
          <w:szCs w:val="32"/>
          <w:shd w:val="clear" w:color="auto" w:fill="FFFFFF"/>
          <w:lang w:eastAsia="zh"/>
          <w:woUserID w:val="1"/>
        </w:rPr>
      </w:pPr>
      <w:r>
        <w:rPr>
          <w:rFonts w:hint="default" w:ascii="Times New Roman" w:hAnsi="Times New Roman" w:eastAsia="仿宋_GB2312" w:cs="Times New Roman"/>
          <w:color w:val="000000"/>
          <w:spacing w:val="0"/>
          <w:kern w:val="0"/>
          <w:sz w:val="32"/>
          <w:szCs w:val="32"/>
          <w:shd w:val="clear" w:color="auto" w:fill="FFFFFF"/>
          <w:lang w:val="en-US" w:eastAsia="zh-CN" w:bidi="ar"/>
        </w:rPr>
        <w:t>a.企业营收增长情况说明（营收数据需与财务审计报告或者增值税纳税申报表等权威的营收证明材料保持一致）</w:t>
      </w:r>
      <w:r>
        <w:rPr>
          <w:rFonts w:hint="eastAsia" w:eastAsia="仿宋_GB2312" w:cs="Times New Roman"/>
          <w:color w:val="000000"/>
          <w:spacing w:val="0"/>
          <w:kern w:val="0"/>
          <w:sz w:val="32"/>
          <w:szCs w:val="32"/>
          <w:shd w:val="clear" w:color="auto" w:fill="FFFFFF"/>
          <w:lang w:val="en-US" w:eastAsia="zh" w:bidi="ar"/>
          <w:woUserID w:val="1"/>
        </w:rPr>
        <w:t>；</w:t>
      </w:r>
    </w:p>
    <w:p w14:paraId="11BEFAB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lang w:val="en-US" w:eastAsia="zh-CN" w:bidi="ar"/>
        </w:rPr>
        <w:t>b.由会计师事务所等第三方机构出具的企业2024、2025年财务审计报告或者经税务部门审核确认的企业2024、2025年增值税纳税申报表等权威的营收证明材料。</w:t>
      </w:r>
    </w:p>
    <w:p w14:paraId="5367BC5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12"/>
        <w:jc w:val="both"/>
        <w:textAlignment w:val="auto"/>
        <w:rPr>
          <w:rFonts w:hint="default" w:ascii="黑体" w:hAnsi="黑体" w:eastAsia="黑体" w:cs="黑体"/>
          <w:b w:val="0"/>
          <w:bCs/>
          <w:color w:val="000000"/>
          <w:spacing w:val="0"/>
          <w:kern w:val="0"/>
          <w:sz w:val="32"/>
          <w:szCs w:val="32"/>
          <w:shd w:val="clear" w:color="auto" w:fill="auto"/>
          <w:lang w:val="en-US" w:eastAsia="zh-CN" w:bidi="ar-SA"/>
        </w:rPr>
      </w:pPr>
      <w:r>
        <w:rPr>
          <w:rFonts w:hint="eastAsia" w:ascii="黑体" w:hAnsi="黑体" w:eastAsia="黑体" w:cs="黑体"/>
          <w:b w:val="0"/>
          <w:bCs/>
          <w:color w:val="000000"/>
          <w:spacing w:val="0"/>
          <w:kern w:val="0"/>
          <w:sz w:val="32"/>
          <w:szCs w:val="32"/>
          <w:shd w:val="clear" w:color="auto" w:fill="auto"/>
          <w:lang w:val="en-US" w:eastAsia="zh-CN" w:bidi="ar-SA"/>
        </w:rPr>
        <w:t>二、</w:t>
      </w:r>
      <w:r>
        <w:rPr>
          <w:rFonts w:hint="default" w:ascii="黑体" w:hAnsi="黑体" w:eastAsia="黑体" w:cs="黑体"/>
          <w:b w:val="0"/>
          <w:bCs/>
          <w:color w:val="000000"/>
          <w:spacing w:val="0"/>
          <w:kern w:val="0"/>
          <w:sz w:val="32"/>
          <w:szCs w:val="32"/>
          <w:shd w:val="clear" w:color="auto" w:fill="auto"/>
          <w:lang w:val="en-US" w:eastAsia="zh-CN" w:bidi="ar-SA"/>
        </w:rPr>
        <w:t>项目类</w:t>
      </w:r>
      <w:r>
        <w:rPr>
          <w:rFonts w:hint="eastAsia" w:ascii="黑体" w:hAnsi="黑体" w:eastAsia="黑体" w:cs="黑体"/>
          <w:b w:val="0"/>
          <w:bCs/>
          <w:color w:val="000000"/>
          <w:spacing w:val="0"/>
          <w:kern w:val="0"/>
          <w:sz w:val="32"/>
          <w:szCs w:val="32"/>
          <w:shd w:val="clear" w:color="auto" w:fill="auto"/>
          <w:lang w:val="en-US" w:eastAsia="zh-CN" w:bidi="ar-SA"/>
        </w:rPr>
        <w:t>申报专题</w:t>
      </w:r>
    </w:p>
    <w:p w14:paraId="60F37458">
      <w:pPr>
        <w:spacing w:line="60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color w:val="000000"/>
          <w:spacing w:val="0"/>
          <w:kern w:val="0"/>
          <w:sz w:val="32"/>
          <w:szCs w:val="32"/>
          <w:lang w:val="en-US" w:eastAsia="zh-CN" w:bidi="ar"/>
        </w:rPr>
        <w:t>专题四：企业高价值专利培育项目</w:t>
      </w:r>
    </w:p>
    <w:p w14:paraId="1BA05728">
      <w:pPr>
        <w:spacing w:line="60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1.项目内容（包含但不限于以下内容）：</w:t>
      </w:r>
    </w:p>
    <w:p w14:paraId="067FFDD4">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持企业完善知识产权管理制度建设，培养壮大企业专利高端专业人才队伍，增强区域性关键核心技术的知识产权储备实力；围绕产业关键技术，培育一批具有行业中领先地位、面向前沿领域布局的原创性、基础性专利及高价值专利组合。要求如下：</w:t>
      </w:r>
    </w:p>
    <w:p w14:paraId="541AA6B7">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（1）建设企业高价值专利培育布局中心，完善企业内部管理制度，形成企业专利管理及权益分配机制文件。</w:t>
      </w:r>
    </w:p>
    <w:p w14:paraId="0815833D">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（2）围绕企业核心专利，开展专利信息检索分析并出具专利检索报告1份。</w:t>
      </w:r>
    </w:p>
    <w:p w14:paraId="72557F13">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（3）加强高价值专利培育布局</w:t>
      </w:r>
      <w:r>
        <w:rPr>
          <w:rFonts w:hint="eastAsia" w:eastAsia="仿宋_GB2312" w:cs="Times New Roman"/>
          <w:sz w:val="32"/>
          <w:szCs w:val="32"/>
          <w:lang w:val="en-US" w:eastAsia="zh-CN"/>
        </w:rPr>
        <w:t>，新申请</w:t>
      </w:r>
      <w:r>
        <w:rPr>
          <w:rFonts w:hint="default" w:ascii="Times New Roman" w:hAnsi="Times New Roman" w:eastAsia="仿宋_GB2312" w:cs="Times New Roman"/>
          <w:sz w:val="32"/>
          <w:szCs w:val="32"/>
          <w:lang w:val="en-US" w:eastAsia="zh-CN"/>
        </w:rPr>
        <w:t>战略性新兴产业的发明专利</w:t>
      </w:r>
      <w:r>
        <w:rPr>
          <w:rFonts w:hint="eastAsia" w:eastAsia="仿宋_GB2312" w:cs="Times New Roman"/>
          <w:sz w:val="32"/>
          <w:szCs w:val="32"/>
          <w:lang w:val="en-US" w:eastAsia="zh"/>
          <w:woUserID w:val="1"/>
        </w:rPr>
        <w:t>【</w:t>
      </w:r>
      <w:r>
        <w:rPr>
          <w:rFonts w:hint="default" w:ascii="Times New Roman" w:hAnsi="Times New Roman" w:eastAsia="仿宋_GB2312" w:cs="Times New Roman"/>
          <w:sz w:val="32"/>
          <w:szCs w:val="32"/>
          <w:lang w:val="en-US" w:eastAsia="zh-CN"/>
        </w:rPr>
        <w:t>专利分类属于《战略性新兴产业分类与国际专利分类参照关系表</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试行</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》《绿色技术专利分类体系（2023）》</w:t>
      </w:r>
      <w:r>
        <w:rPr>
          <w:rFonts w:hint="default" w:ascii="Times New Roman" w:hAnsi="Times New Roman" w:eastAsia="仿宋_GB2312" w:cs="Times New Roman"/>
          <w:sz w:val="32"/>
          <w:lang w:val="en-US" w:eastAsia="zh-CN"/>
        </w:rPr>
        <w:t>《关键数字技术专利分类体系（2023）》《“新三样”相关技术专利分类体系（2024）》范围内</w:t>
      </w:r>
      <w:r>
        <w:rPr>
          <w:rFonts w:hint="default" w:ascii="Times New Roman" w:hAnsi="Times New Roman" w:eastAsia="仿宋_GB2312" w:cs="Times New Roman"/>
          <w:sz w:val="32"/>
          <w:szCs w:val="32"/>
          <w:lang w:val="en-US" w:eastAsia="zh-CN"/>
        </w:rPr>
        <w:t>】不少于</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件，</w:t>
      </w:r>
      <w:r>
        <w:rPr>
          <w:rFonts w:hint="eastAsia" w:eastAsia="仿宋_GB2312" w:cs="Times New Roman"/>
          <w:sz w:val="32"/>
          <w:szCs w:val="32"/>
          <w:lang w:val="en-US" w:eastAsia="zh-CN"/>
        </w:rPr>
        <w:t>新申请</w:t>
      </w:r>
      <w:r>
        <w:rPr>
          <w:rFonts w:hint="default" w:ascii="Times New Roman" w:hAnsi="Times New Roman" w:eastAsia="仿宋_GB2312" w:cs="Times New Roman"/>
          <w:sz w:val="32"/>
          <w:szCs w:val="32"/>
          <w:lang w:val="en-US" w:eastAsia="zh-CN"/>
        </w:rPr>
        <w:t>PCT国际专利不少于5件，新增专利产品备案不少于10件，新增高价值发明专利不少于20件【包括新增授权战略性新兴产业</w:t>
      </w:r>
      <w:r>
        <w:rPr>
          <w:rFonts w:hint="eastAsia" w:eastAsia="仿宋_GB2312" w:cs="Times New Roman"/>
          <w:sz w:val="32"/>
          <w:szCs w:val="32"/>
          <w:lang w:val="en-US" w:eastAsia="zh-CN"/>
        </w:rPr>
        <w:t>领域</w:t>
      </w:r>
      <w:r>
        <w:rPr>
          <w:rFonts w:hint="default" w:ascii="Times New Roman" w:hAnsi="Times New Roman" w:eastAsia="仿宋_GB2312" w:cs="Times New Roman"/>
          <w:sz w:val="32"/>
          <w:szCs w:val="32"/>
          <w:lang w:val="en-US" w:eastAsia="zh-CN"/>
        </w:rPr>
        <w:t>的发明专利、维持年限超过10年的发明专利、在海外有同族专利权的发明专利、获得国家科学技术奖或中国专利奖的发明专利等】。</w:t>
      </w:r>
    </w:p>
    <w:p w14:paraId="6B3F7EE7">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）开展不少于2场知识产权内部人员培训。</w:t>
      </w:r>
    </w:p>
    <w:p w14:paraId="53076BAD">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）积极申报国家知识产权示范企业、广东省知识产权示范企业等称号；积极参与中国专利奖、广东省专利奖、粤港澳大湾区高价值知识产权培育布局大赛等专利赛事活动。</w:t>
      </w:r>
    </w:p>
    <w:p w14:paraId="1B6F7515">
      <w:pPr>
        <w:spacing w:line="60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2.申报主体</w:t>
      </w:r>
    </w:p>
    <w:p w14:paraId="3E8E01DC">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市注册的国家或广东省知识产权示范和优势企业、广东省或中山市知识产权保护重点企业、通过贯标认证企业、高新技术企业或规模以上企业；拥有战略性新兴产业的有效发明专利；拥有有效发明专利至少8件；围绕上述核心基础专利制定了高价值专利培育的工作方案。</w:t>
      </w:r>
      <w:r>
        <w:rPr>
          <w:rFonts w:hint="default" w:ascii="Times New Roman" w:hAnsi="Times New Roman" w:eastAsia="仿宋_GB2312" w:cs="Times New Roman"/>
          <w:b/>
          <w:bCs/>
          <w:sz w:val="32"/>
          <w:szCs w:val="32"/>
          <w:lang w:val="en-US" w:eastAsia="zh-CN"/>
        </w:rPr>
        <w:t>内容包括：</w:t>
      </w:r>
      <w:r>
        <w:rPr>
          <w:rFonts w:hint="default" w:ascii="Times New Roman" w:hAnsi="Times New Roman" w:eastAsia="仿宋_GB2312" w:cs="Times New Roman"/>
          <w:sz w:val="32"/>
          <w:szCs w:val="32"/>
          <w:lang w:val="en-US" w:eastAsia="zh-CN"/>
        </w:rPr>
        <w:t>核心基础专利的技术先进性，专利技术的运用实施情况，专利的保护情况，专利布局的策略以及未来三年高价值专利培育工作规划和实施目标等。其中，企业2025年营收较2024年营收的增长率不低于5%。</w:t>
      </w:r>
    </w:p>
    <w:p w14:paraId="6533C967">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已承担2026年度广东省企业经营研发活动专利导航项目和广东省高价值专利培育布局中心建设项目的单位不得重复申报。</w:t>
      </w:r>
    </w:p>
    <w:p w14:paraId="321E9B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3.支持数量与额度：</w:t>
      </w:r>
    </w:p>
    <w:p w14:paraId="4D4BE7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52"/>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本项目计划立项5项，每项不超过20万元。</w:t>
      </w:r>
    </w:p>
    <w:p w14:paraId="5AE188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52"/>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4.申报材料（一式3份）：</w:t>
      </w:r>
    </w:p>
    <w:p w14:paraId="39CB63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i w:val="0"/>
          <w:iCs w:val="0"/>
          <w:caps w:val="0"/>
          <w:color w:val="333333"/>
          <w:spacing w:val="0"/>
          <w:sz w:val="32"/>
          <w:szCs w:val="32"/>
        </w:rPr>
        <w:t>　　</w:t>
      </w:r>
      <w:r>
        <w:rPr>
          <w:rFonts w:hint="default" w:ascii="Times New Roman" w:hAnsi="Times New Roman" w:eastAsia="仿宋_GB2312" w:cs="Times New Roman"/>
          <w:color w:val="000000"/>
          <w:spacing w:val="0"/>
          <w:kern w:val="0"/>
          <w:sz w:val="32"/>
          <w:szCs w:val="32"/>
          <w:lang w:val="en-US" w:eastAsia="zh-CN" w:bidi="ar"/>
        </w:rPr>
        <w:t>（1）</w:t>
      </w:r>
      <w:r>
        <w:rPr>
          <w:rFonts w:hint="default" w:ascii="Times New Roman" w:hAnsi="Times New Roman" w:eastAsia="仿宋_GB2312" w:cs="Times New Roman"/>
          <w:i w:val="0"/>
          <w:iCs w:val="0"/>
          <w:caps w:val="0"/>
          <w:color w:val="000000"/>
          <w:spacing w:val="0"/>
          <w:kern w:val="0"/>
          <w:sz w:val="32"/>
          <w:szCs w:val="32"/>
          <w:lang w:val="en-US" w:eastAsia="zh-CN"/>
        </w:rPr>
        <w:t>企业高价值专利培育项目入库申报书</w:t>
      </w:r>
      <w:r>
        <w:rPr>
          <w:rFonts w:hint="default" w:ascii="Times New Roman" w:hAnsi="Times New Roman" w:eastAsia="仿宋_GB2312" w:cs="Times New Roman"/>
          <w:i w:val="0"/>
          <w:iCs w:val="0"/>
          <w:caps w:val="0"/>
          <w:color w:val="000000"/>
          <w:spacing w:val="0"/>
          <w:kern w:val="0"/>
          <w:sz w:val="32"/>
          <w:szCs w:val="32"/>
        </w:rPr>
        <w:t>；</w:t>
      </w:r>
    </w:p>
    <w:p w14:paraId="62A78D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i w:val="0"/>
          <w:iCs w:val="0"/>
          <w:caps w:val="0"/>
          <w:color w:val="000000"/>
          <w:spacing w:val="0"/>
          <w:kern w:val="0"/>
          <w:sz w:val="32"/>
          <w:szCs w:val="32"/>
        </w:rPr>
        <w:t>　　</w:t>
      </w:r>
      <w:r>
        <w:rPr>
          <w:rFonts w:hint="default" w:ascii="Times New Roman" w:hAnsi="Times New Roman" w:eastAsia="仿宋_GB2312" w:cs="Times New Roman"/>
          <w:i w:val="0"/>
          <w:iCs w:val="0"/>
          <w:caps w:val="0"/>
          <w:color w:val="000000"/>
          <w:spacing w:val="0"/>
          <w:kern w:val="0"/>
          <w:sz w:val="32"/>
          <w:szCs w:val="32"/>
          <w:lang w:val="en-US" w:eastAsia="zh-CN"/>
        </w:rPr>
        <w:t>（2）</w:t>
      </w:r>
      <w:r>
        <w:rPr>
          <w:rFonts w:hint="default" w:ascii="Times New Roman" w:hAnsi="Times New Roman" w:eastAsia="仿宋_GB2312" w:cs="Times New Roman"/>
          <w:i w:val="0"/>
          <w:iCs w:val="0"/>
          <w:caps w:val="0"/>
          <w:color w:val="000000"/>
          <w:spacing w:val="0"/>
          <w:kern w:val="0"/>
          <w:sz w:val="32"/>
          <w:szCs w:val="32"/>
        </w:rPr>
        <w:t>与申报书内容相关佐证材料；</w:t>
      </w:r>
    </w:p>
    <w:p w14:paraId="56B38B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color w:val="000000"/>
          <w:spacing w:val="0"/>
          <w:kern w:val="0"/>
          <w:sz w:val="32"/>
          <w:szCs w:val="32"/>
        </w:rPr>
        <w:t>　</w:t>
      </w: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（3）</w:t>
      </w:r>
      <w:r>
        <w:rPr>
          <w:rFonts w:hint="default" w:ascii="Times New Roman" w:hAnsi="Times New Roman" w:eastAsia="仿宋_GB2312" w:cs="Times New Roman"/>
          <w:kern w:val="2"/>
          <w:sz w:val="32"/>
          <w:szCs w:val="32"/>
          <w:lang w:val="en-US" w:eastAsia="zh-CN" w:bidi="ar-SA"/>
        </w:rPr>
        <w:t>符合申报主体要求的相关佐证材料；</w:t>
      </w:r>
    </w:p>
    <w:p w14:paraId="07D349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（4）</w:t>
      </w:r>
      <w:r>
        <w:rPr>
          <w:rFonts w:hint="default" w:ascii="Times New Roman" w:hAnsi="Times New Roman" w:eastAsia="仿宋_GB2312" w:cs="Times New Roman"/>
          <w:kern w:val="2"/>
          <w:sz w:val="32"/>
          <w:szCs w:val="32"/>
          <w:lang w:val="en-US" w:eastAsia="zh-CN" w:bidi="ar-SA"/>
        </w:rPr>
        <w:t>承担过相同或相类似工作证明；</w:t>
      </w:r>
    </w:p>
    <w:p w14:paraId="4FA5F2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（5）</w:t>
      </w:r>
      <w:r>
        <w:rPr>
          <w:rFonts w:hint="default" w:ascii="Times New Roman" w:hAnsi="Times New Roman" w:eastAsia="仿宋_GB2312" w:cs="Times New Roman"/>
          <w:kern w:val="2"/>
          <w:sz w:val="32"/>
          <w:szCs w:val="32"/>
          <w:lang w:val="en-US" w:eastAsia="zh-CN" w:bidi="ar-SA"/>
        </w:rPr>
        <w:t>单位注册证明（营业执照或许可证或法人代码证）；</w:t>
      </w:r>
    </w:p>
    <w:p w14:paraId="41F945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（6）</w:t>
      </w:r>
      <w:r>
        <w:rPr>
          <w:rFonts w:hint="default" w:ascii="Times New Roman" w:hAnsi="Times New Roman" w:eastAsia="仿宋_GB2312" w:cs="Times New Roman"/>
          <w:kern w:val="2"/>
          <w:sz w:val="32"/>
          <w:szCs w:val="32"/>
          <w:lang w:val="en-US" w:eastAsia="zh-CN" w:bidi="ar-SA"/>
        </w:rPr>
        <w:t>单位银行开户许可证明；</w:t>
      </w:r>
    </w:p>
    <w:p w14:paraId="2953DE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spacing w:val="0"/>
          <w:kern w:val="0"/>
          <w:sz w:val="32"/>
          <w:szCs w:val="32"/>
          <w:lang w:val="en-US" w:eastAsia="zh-CN" w:bidi="ar"/>
        </w:rPr>
        <w:t>（7）</w:t>
      </w:r>
      <w:r>
        <w:rPr>
          <w:rFonts w:hint="default" w:ascii="Times New Roman" w:hAnsi="Times New Roman" w:eastAsia="仿宋_GB2312" w:cs="Times New Roman"/>
          <w:kern w:val="2"/>
          <w:sz w:val="32"/>
          <w:szCs w:val="32"/>
          <w:lang w:val="en-US" w:eastAsia="zh-CN" w:bidi="ar-SA"/>
        </w:rPr>
        <w:t>项目类资金申报信用承诺书；　</w:t>
      </w:r>
    </w:p>
    <w:p w14:paraId="05B717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spacing w:val="0"/>
          <w:kern w:val="0"/>
          <w:sz w:val="32"/>
          <w:szCs w:val="32"/>
          <w:lang w:val="en-US" w:eastAsia="zh-CN" w:bidi="ar"/>
        </w:rPr>
        <w:t>（8）</w:t>
      </w:r>
      <w:r>
        <w:rPr>
          <w:rFonts w:hint="default" w:ascii="Times New Roman" w:hAnsi="Times New Roman" w:eastAsia="仿宋_GB2312" w:cs="Times New Roman"/>
          <w:kern w:val="2"/>
          <w:sz w:val="32"/>
          <w:szCs w:val="32"/>
          <w:lang w:val="en-US" w:eastAsia="zh-CN" w:bidi="ar-SA"/>
        </w:rPr>
        <w:t>企业需提供2025年营收较2024年营收的增长率不低于5%的凭证材料，包括但不限于：</w:t>
      </w:r>
    </w:p>
    <w:p w14:paraId="690A7F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a.企业营收增长情况说明（营收数据需与财务审计报告或者增值税纳税申报表等权威的营收证明材料保持一致）；</w:t>
      </w:r>
    </w:p>
    <w:p w14:paraId="59ED05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b.由会计师事务所等第三方机构出具的企业2024、2025年财务审计报告或者经税务部门审核确认的企业2024、2025年增值税纳税申报表等权威的营收证明材料。</w:t>
      </w:r>
    </w:p>
    <w:p w14:paraId="5AE602DF">
      <w:pPr>
        <w:pStyle w:val="10"/>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left"/>
        <w:textAlignment w:val="baseline"/>
        <w:rPr>
          <w:rFonts w:hint="eastAsia" w:ascii="楷体_GB2312" w:hAnsi="楷体_GB2312" w:eastAsia="楷体_GB2312" w:cs="楷体_GB2312"/>
          <w:b w:val="0"/>
          <w:bCs w:val="0"/>
          <w:i w:val="0"/>
          <w:iCs w:val="0"/>
          <w:caps w:val="0"/>
          <w:color w:val="333333"/>
          <w:spacing w:val="0"/>
          <w:kern w:val="0"/>
          <w:sz w:val="32"/>
          <w:szCs w:val="32"/>
          <w:lang w:val="en-US" w:eastAsia="zh-CN" w:bidi="ar"/>
        </w:rPr>
      </w:pPr>
      <w:r>
        <w:rPr>
          <w:rFonts w:hint="eastAsia" w:ascii="楷体_GB2312" w:hAnsi="楷体_GB2312" w:eastAsia="楷体_GB2312" w:cs="楷体_GB2312"/>
          <w:b w:val="0"/>
          <w:bCs w:val="0"/>
          <w:color w:val="000000"/>
          <w:spacing w:val="0"/>
          <w:kern w:val="0"/>
          <w:sz w:val="32"/>
          <w:szCs w:val="32"/>
          <w:lang w:val="en-US" w:eastAsia="zh-CN" w:bidi="ar"/>
        </w:rPr>
        <w:t>专题五</w:t>
      </w:r>
      <w:r>
        <w:rPr>
          <w:rFonts w:hint="eastAsia" w:ascii="楷体_GB2312" w:hAnsi="楷体_GB2312" w:eastAsia="楷体_GB2312" w:cs="楷体_GB2312"/>
          <w:b w:val="0"/>
          <w:bCs w:val="0"/>
          <w:color w:val="000000"/>
          <w:spacing w:val="0"/>
          <w:kern w:val="0"/>
          <w:sz w:val="32"/>
          <w:szCs w:val="32"/>
          <w:lang w:val="en-US" w:eastAsia="zh" w:bidi="ar"/>
          <w:woUserID w:val="1"/>
        </w:rPr>
        <w:t>：</w:t>
      </w:r>
      <w:r>
        <w:rPr>
          <w:rFonts w:hint="eastAsia" w:ascii="楷体_GB2312" w:hAnsi="楷体_GB2312" w:eastAsia="楷体_GB2312" w:cs="楷体_GB2312"/>
          <w:b w:val="0"/>
          <w:bCs w:val="0"/>
          <w:color w:val="000000"/>
          <w:spacing w:val="0"/>
          <w:kern w:val="0"/>
          <w:sz w:val="32"/>
          <w:szCs w:val="32"/>
          <w:lang w:val="en-US" w:eastAsia="zh-CN" w:bidi="ar"/>
        </w:rPr>
        <w:t>关键核心技术攻关知识产权公共服务项目</w:t>
      </w:r>
    </w:p>
    <w:p w14:paraId="50264B59">
      <w:pPr>
        <w:spacing w:line="60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1.项目内容（包含但不限于以下内容）：</w:t>
      </w:r>
    </w:p>
    <w:p w14:paraId="08BCD6A0">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围绕中山新“十大舰队”产业（新能源产业、生物医药与健康产业、新一代信息技术产业、智能家电产业、高端装备产业、光电光学产业、灯饰照明产业、美居产业、现代农业与食品产业和现代时尚产业），选择不超过三个重点产业领域的若干家企业，围绕企业关键核心技术攻关开展知识产权相关服务，支持企业开展高价值专利培育布局、技术成果转化、海外专利布局等，为企业关键核心技术攻关、高质量发展提供有力支撑。</w:t>
      </w:r>
    </w:p>
    <w:p w14:paraId="1FE7D00C">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pacing w:val="0"/>
          <w:kern w:val="0"/>
          <w:sz w:val="32"/>
          <w:szCs w:val="32"/>
          <w:lang w:val="en-US" w:eastAsia="zh-CN" w:bidi="ar"/>
        </w:rPr>
        <w:t>（1）</w:t>
      </w:r>
      <w:r>
        <w:rPr>
          <w:rFonts w:hint="default" w:ascii="Times New Roman" w:hAnsi="Times New Roman" w:eastAsia="仿宋_GB2312" w:cs="Times New Roman"/>
          <w:sz w:val="32"/>
          <w:szCs w:val="32"/>
          <w:lang w:val="en-US" w:eastAsia="zh-CN"/>
        </w:rPr>
        <w:t>引导和服务企业围绕关键核心技术攻关，培育布局高价值发明专利</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协助相关创新主体新增高价值发明专利不少于300件</w:t>
      </w:r>
      <w:r>
        <w:rPr>
          <w:rFonts w:hint="eastAsia" w:eastAsia="仿宋_GB2312" w:cs="Times New Roman"/>
          <w:sz w:val="32"/>
          <w:szCs w:val="32"/>
          <w:lang w:val="en-US" w:eastAsia="zh"/>
          <w:woUserID w:val="1"/>
        </w:rPr>
        <w:t>【</w:t>
      </w:r>
      <w:r>
        <w:rPr>
          <w:rFonts w:hint="default" w:ascii="Times New Roman" w:hAnsi="Times New Roman" w:eastAsia="仿宋_GB2312" w:cs="Times New Roman"/>
          <w:sz w:val="32"/>
          <w:szCs w:val="32"/>
          <w:lang w:val="en-US" w:eastAsia="zh-CN"/>
        </w:rPr>
        <w:t>包括新增授权战略性新兴产业</w:t>
      </w:r>
      <w:r>
        <w:rPr>
          <w:rFonts w:hint="eastAsia" w:eastAsia="仿宋_GB2312" w:cs="Times New Roman"/>
          <w:sz w:val="32"/>
          <w:szCs w:val="32"/>
          <w:lang w:val="en-US" w:eastAsia="zh-CN"/>
        </w:rPr>
        <w:t>领域</w:t>
      </w:r>
      <w:r>
        <w:rPr>
          <w:rFonts w:hint="default" w:ascii="Times New Roman" w:hAnsi="Times New Roman" w:eastAsia="仿宋_GB2312" w:cs="Times New Roman"/>
          <w:sz w:val="32"/>
          <w:szCs w:val="32"/>
          <w:lang w:val="en-US" w:eastAsia="zh-CN"/>
        </w:rPr>
        <w:t>的发明专利、维持年限超过10年的发明专利、在海外有同族专利权的发明专利、获得国家科学技术奖或中国专利奖的发明专利等</w:t>
      </w:r>
      <w:r>
        <w:rPr>
          <w:rFonts w:hint="eastAsia" w:eastAsia="仿宋_GB2312" w:cs="Times New Roman"/>
          <w:sz w:val="32"/>
          <w:szCs w:val="32"/>
          <w:lang w:val="en-US" w:eastAsia="zh"/>
          <w:woUserID w:val="1"/>
        </w:rPr>
        <w:t>】</w:t>
      </w:r>
      <w:r>
        <w:rPr>
          <w:rFonts w:hint="default" w:ascii="Times New Roman" w:hAnsi="Times New Roman" w:eastAsia="仿宋_GB2312" w:cs="Times New Roman"/>
          <w:sz w:val="32"/>
          <w:szCs w:val="32"/>
          <w:lang w:val="en-US" w:eastAsia="zh-CN"/>
        </w:rPr>
        <w:t>。</w:t>
      </w:r>
    </w:p>
    <w:p w14:paraId="79EBD75F">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pacing w:val="0"/>
          <w:kern w:val="0"/>
          <w:sz w:val="32"/>
          <w:szCs w:val="32"/>
          <w:lang w:val="en-US" w:eastAsia="zh-CN" w:bidi="ar"/>
        </w:rPr>
        <w:t>（2）</w:t>
      </w:r>
      <w:r>
        <w:rPr>
          <w:rFonts w:hint="default" w:ascii="Times New Roman" w:hAnsi="Times New Roman" w:eastAsia="仿宋_GB2312" w:cs="Times New Roman"/>
          <w:sz w:val="32"/>
          <w:szCs w:val="32"/>
          <w:lang w:val="en-US" w:eastAsia="zh-CN"/>
        </w:rPr>
        <w:t>培育推广核心技术研发形成的专利产品，协助企业开展专利产品备案，完成专利产品备案不少于30件。</w:t>
      </w:r>
    </w:p>
    <w:p w14:paraId="7BDC8322">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pacing w:val="0"/>
          <w:kern w:val="0"/>
          <w:sz w:val="32"/>
          <w:szCs w:val="32"/>
          <w:lang w:val="en-US" w:eastAsia="zh-CN" w:bidi="ar"/>
        </w:rPr>
        <w:t>（3）</w:t>
      </w:r>
      <w:r>
        <w:rPr>
          <w:rFonts w:hint="default" w:ascii="Times New Roman" w:hAnsi="Times New Roman" w:eastAsia="仿宋_GB2312" w:cs="Times New Roman"/>
          <w:sz w:val="32"/>
          <w:szCs w:val="32"/>
          <w:lang w:val="en-US" w:eastAsia="zh-CN"/>
        </w:rPr>
        <w:t>围绕企业核心技术攻坚领域，协助企业完善海外知识产权</w:t>
      </w:r>
      <w:r>
        <w:rPr>
          <w:rFonts w:hint="eastAsia" w:eastAsia="仿宋_GB2312" w:cs="Times New Roman"/>
          <w:sz w:val="32"/>
          <w:szCs w:val="32"/>
          <w:lang w:val="en-US" w:eastAsia="zh-CN"/>
        </w:rPr>
        <w:t>布局</w:t>
      </w:r>
      <w:r>
        <w:rPr>
          <w:rFonts w:hint="default" w:ascii="Times New Roman" w:hAnsi="Times New Roman" w:eastAsia="仿宋_GB2312" w:cs="Times New Roman"/>
          <w:sz w:val="32"/>
          <w:szCs w:val="32"/>
          <w:lang w:val="en-US" w:eastAsia="zh-CN"/>
        </w:rPr>
        <w:t>，完成PCT国际专利申请不少于15件。</w:t>
      </w:r>
    </w:p>
    <w:p w14:paraId="36D97460">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pacing w:val="0"/>
          <w:kern w:val="0"/>
          <w:sz w:val="32"/>
          <w:szCs w:val="32"/>
          <w:lang w:val="en-US" w:eastAsia="zh-CN" w:bidi="ar"/>
        </w:rPr>
        <w:t>（4）</w:t>
      </w:r>
      <w:r>
        <w:rPr>
          <w:rFonts w:hint="default" w:ascii="Times New Roman" w:hAnsi="Times New Roman" w:eastAsia="仿宋_GB2312" w:cs="Times New Roman"/>
          <w:sz w:val="32"/>
          <w:szCs w:val="32"/>
          <w:lang w:val="en-US" w:eastAsia="zh-CN"/>
        </w:rPr>
        <w:t>紧扣产业关键核心技术创新需求，面向企业开展核心技术领域知识产权专题培训、座谈、研讨、咨询等活动不少于2场次。</w:t>
      </w:r>
    </w:p>
    <w:p w14:paraId="417ECE53">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pacing w:val="0"/>
          <w:kern w:val="0"/>
          <w:sz w:val="32"/>
          <w:szCs w:val="32"/>
          <w:lang w:val="en-US" w:eastAsia="zh-CN" w:bidi="ar"/>
        </w:rPr>
        <w:t>（5）</w:t>
      </w:r>
      <w:r>
        <w:rPr>
          <w:rFonts w:hint="default" w:ascii="Times New Roman" w:hAnsi="Times New Roman" w:eastAsia="仿宋_GB2312" w:cs="Times New Roman"/>
          <w:sz w:val="32"/>
          <w:szCs w:val="32"/>
          <w:lang w:val="en-US" w:eastAsia="zh-CN"/>
        </w:rPr>
        <w:t>聚焦产业关键核心技术数据资产价值挖掘，提供数据梳理、登记申请、材料编制及提交全流程数据知识产权登记服务，协助企业完成数据知识产权登记获证不少于5件。</w:t>
      </w:r>
    </w:p>
    <w:p w14:paraId="14F87AAF">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pacing w:val="0"/>
          <w:kern w:val="0"/>
          <w:sz w:val="32"/>
          <w:szCs w:val="32"/>
          <w:lang w:val="en-US" w:eastAsia="zh-CN" w:bidi="ar"/>
        </w:rPr>
        <w:t>（6）</w:t>
      </w:r>
      <w:r>
        <w:rPr>
          <w:rFonts w:hint="default" w:ascii="Times New Roman" w:hAnsi="Times New Roman" w:eastAsia="仿宋_GB2312" w:cs="Times New Roman"/>
          <w:sz w:val="32"/>
          <w:szCs w:val="32"/>
          <w:lang w:val="en-US" w:eastAsia="zh-CN"/>
        </w:rPr>
        <w:t>项目服务的每家企业需单独出具项目实施方案，包括项目背景、拟解决问题、项目实施周期和实施方式、项目主要内容、项目预期成果等内容。项目服务的企业与2026年省、市高价值专利培育布局项目的承接</w:t>
      </w:r>
      <w:r>
        <w:rPr>
          <w:rFonts w:hint="eastAsia"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不得重合。</w:t>
      </w:r>
    </w:p>
    <w:p w14:paraId="32B7DF2F">
      <w:pPr>
        <w:spacing w:line="60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2.申报主体</w:t>
      </w:r>
    </w:p>
    <w:p w14:paraId="5F3BD9ED">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申报单位为我市注册企事业单位或知识产权服务机构或社会组织；有完善的知识产权管理体系、管理架构和议事议程，配备5名以上的知识产权管理人员。</w:t>
      </w:r>
    </w:p>
    <w:p w14:paraId="50215608">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联合申报的，第一项目申报单位为我市注册企事业单位或知识产权服务机构或社会组织。其中，企业2025年营收较2024年营收的增长率不低于5%。</w:t>
      </w:r>
    </w:p>
    <w:p w14:paraId="44F175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3"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3.支持数量与额度：</w:t>
      </w:r>
    </w:p>
    <w:p w14:paraId="29C49D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52"/>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本项目计划立项2项，每项支持不超过60万元。</w:t>
      </w:r>
    </w:p>
    <w:p w14:paraId="5FEB50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52"/>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4.申报材料（一式3份）：</w:t>
      </w:r>
    </w:p>
    <w:p w14:paraId="77F71B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color w:val="333333"/>
          <w:spacing w:val="0"/>
          <w:sz w:val="32"/>
          <w:szCs w:val="32"/>
        </w:rPr>
        <w:t>　</w:t>
      </w: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（1）</w:t>
      </w:r>
      <w:r>
        <w:rPr>
          <w:rFonts w:hint="default" w:ascii="Times New Roman" w:hAnsi="Times New Roman" w:eastAsia="仿宋_GB2312" w:cs="Times New Roman"/>
          <w:kern w:val="2"/>
          <w:sz w:val="32"/>
          <w:szCs w:val="32"/>
          <w:lang w:val="en-US" w:eastAsia="zh-CN" w:bidi="ar-SA"/>
        </w:rPr>
        <w:t>关键核心技术攻关知识产权公共服务项目入库申报书；</w:t>
      </w:r>
    </w:p>
    <w:p w14:paraId="63EC15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（2）</w:t>
      </w:r>
      <w:r>
        <w:rPr>
          <w:rFonts w:hint="default" w:ascii="Times New Roman" w:hAnsi="Times New Roman" w:eastAsia="仿宋_GB2312" w:cs="Times New Roman"/>
          <w:kern w:val="2"/>
          <w:sz w:val="32"/>
          <w:szCs w:val="32"/>
          <w:lang w:val="en-US" w:eastAsia="zh-CN" w:bidi="ar-SA"/>
        </w:rPr>
        <w:t>与申报书内容相关佐证材料；</w:t>
      </w:r>
    </w:p>
    <w:p w14:paraId="64A0D1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（3）</w:t>
      </w:r>
      <w:r>
        <w:rPr>
          <w:rFonts w:hint="default" w:ascii="Times New Roman" w:hAnsi="Times New Roman" w:eastAsia="仿宋_GB2312" w:cs="Times New Roman"/>
          <w:kern w:val="2"/>
          <w:sz w:val="32"/>
          <w:szCs w:val="32"/>
          <w:lang w:val="en-US" w:eastAsia="zh-CN" w:bidi="ar-SA"/>
        </w:rPr>
        <w:t>符合申报主体要求的相关佐证材料；</w:t>
      </w:r>
    </w:p>
    <w:p w14:paraId="4EFA4B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（4）</w:t>
      </w:r>
      <w:r>
        <w:rPr>
          <w:rFonts w:hint="default" w:ascii="Times New Roman" w:hAnsi="Times New Roman" w:eastAsia="仿宋_GB2312" w:cs="Times New Roman"/>
          <w:kern w:val="2"/>
          <w:sz w:val="32"/>
          <w:szCs w:val="32"/>
          <w:lang w:val="en-US" w:eastAsia="zh-CN" w:bidi="ar-SA"/>
        </w:rPr>
        <w:t>承担过相同或相类似工作证明；</w:t>
      </w:r>
    </w:p>
    <w:p w14:paraId="31C9F4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（5）</w:t>
      </w:r>
      <w:r>
        <w:rPr>
          <w:rFonts w:hint="default" w:ascii="Times New Roman" w:hAnsi="Times New Roman" w:eastAsia="仿宋_GB2312" w:cs="Times New Roman"/>
          <w:kern w:val="2"/>
          <w:sz w:val="32"/>
          <w:szCs w:val="32"/>
          <w:lang w:val="en-US" w:eastAsia="zh-CN" w:bidi="ar-SA"/>
        </w:rPr>
        <w:t>单位注册证明（营业执照或许可证或法人代码证）；</w:t>
      </w:r>
    </w:p>
    <w:p w14:paraId="708EAD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（6）</w:t>
      </w:r>
      <w:r>
        <w:rPr>
          <w:rFonts w:hint="default" w:ascii="Times New Roman" w:hAnsi="Times New Roman" w:eastAsia="仿宋_GB2312" w:cs="Times New Roman"/>
          <w:kern w:val="2"/>
          <w:sz w:val="32"/>
          <w:szCs w:val="32"/>
          <w:lang w:val="en-US" w:eastAsia="zh-CN" w:bidi="ar-SA"/>
        </w:rPr>
        <w:t>单位银行开户许可证明；</w:t>
      </w:r>
    </w:p>
    <w:p w14:paraId="3D45CF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spacing w:val="0"/>
          <w:kern w:val="0"/>
          <w:sz w:val="32"/>
          <w:szCs w:val="32"/>
          <w:lang w:val="en-US" w:eastAsia="zh-CN" w:bidi="ar"/>
        </w:rPr>
        <w:t>（7）</w:t>
      </w:r>
      <w:r>
        <w:rPr>
          <w:rFonts w:hint="default" w:ascii="Times New Roman" w:hAnsi="Times New Roman" w:eastAsia="仿宋_GB2312" w:cs="Times New Roman"/>
          <w:kern w:val="2"/>
          <w:sz w:val="32"/>
          <w:szCs w:val="32"/>
          <w:lang w:val="en-US" w:eastAsia="zh-CN" w:bidi="ar-SA"/>
        </w:rPr>
        <w:t>项目类资金申报信用承诺书；　</w:t>
      </w:r>
    </w:p>
    <w:p w14:paraId="4AF636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spacing w:val="0"/>
          <w:kern w:val="0"/>
          <w:sz w:val="32"/>
          <w:szCs w:val="32"/>
          <w:lang w:val="en-US" w:eastAsia="zh-CN" w:bidi="ar"/>
        </w:rPr>
        <w:t>（8）</w:t>
      </w:r>
      <w:r>
        <w:rPr>
          <w:rFonts w:hint="default" w:ascii="Times New Roman" w:hAnsi="Times New Roman" w:eastAsia="仿宋_GB2312" w:cs="Times New Roman"/>
          <w:kern w:val="2"/>
          <w:sz w:val="32"/>
          <w:szCs w:val="32"/>
          <w:lang w:val="en-US" w:eastAsia="zh-CN" w:bidi="ar-SA"/>
        </w:rPr>
        <w:t>企业需提供2025年营收较2024年营收的增长率不低于5%的凭证材料，包括但不限于：</w:t>
      </w:r>
    </w:p>
    <w:p w14:paraId="6C7CEB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a.企业营收增长情况说明（营收数据需与财务审计报告或者增值税纳税申报表等权威的营收证明材料保持一致）；</w:t>
      </w:r>
    </w:p>
    <w:p w14:paraId="394195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b.由会计师事务所等第三方机构出具的企业2024、2025年财务审计报告或者经税务部门审核确认的企业2024、2025年增值税纳税申报表等权威的营收证明材料。</w:t>
      </w:r>
    </w:p>
    <w:p w14:paraId="5DBEC6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楷体_GB2312" w:hAnsi="楷体_GB2312" w:eastAsia="楷体_GB2312" w:cs="楷体_GB2312"/>
          <w:b w:val="0"/>
          <w:bCs w:val="0"/>
          <w:color w:val="000000"/>
          <w:spacing w:val="0"/>
          <w:kern w:val="0"/>
          <w:sz w:val="32"/>
          <w:szCs w:val="32"/>
          <w:lang w:val="en-US" w:eastAsia="zh-CN" w:bidi="ar"/>
        </w:rPr>
      </w:pPr>
      <w:r>
        <w:rPr>
          <w:rFonts w:hint="eastAsia" w:ascii="楷体_GB2312" w:hAnsi="楷体_GB2312" w:eastAsia="楷体_GB2312" w:cs="楷体_GB2312"/>
          <w:b w:val="0"/>
          <w:bCs w:val="0"/>
          <w:color w:val="000000"/>
          <w:spacing w:val="0"/>
          <w:kern w:val="0"/>
          <w:sz w:val="32"/>
          <w:szCs w:val="32"/>
          <w:lang w:val="en-US" w:eastAsia="zh-CN" w:bidi="ar"/>
        </w:rPr>
        <w:t>专题六：知识产权公共服务平台建设项目</w:t>
      </w:r>
    </w:p>
    <w:p w14:paraId="36F5DA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i w:val="0"/>
          <w:iCs w:val="0"/>
          <w:caps w:val="0"/>
          <w:color w:val="000000"/>
          <w:spacing w:val="0"/>
          <w:kern w:val="0"/>
          <w:sz w:val="32"/>
          <w:szCs w:val="32"/>
        </w:rPr>
        <w:t>　　</w:t>
      </w:r>
      <w:r>
        <w:rPr>
          <w:rFonts w:hint="eastAsia" w:ascii="仿宋_GB2312" w:hAnsi="仿宋_GB2312" w:eastAsia="仿宋_GB2312" w:cs="仿宋_GB2312"/>
          <w:b/>
          <w:bCs/>
          <w:i w:val="0"/>
          <w:iCs w:val="0"/>
          <w:caps w:val="0"/>
          <w:color w:val="000000"/>
          <w:spacing w:val="0"/>
          <w:kern w:val="0"/>
          <w:sz w:val="32"/>
          <w:szCs w:val="32"/>
          <w:lang w:val="en-US" w:eastAsia="zh-CN"/>
        </w:rPr>
        <w:t>1.</w:t>
      </w:r>
      <w:r>
        <w:rPr>
          <w:rFonts w:hint="eastAsia" w:ascii="仿宋_GB2312" w:hAnsi="仿宋_GB2312" w:eastAsia="仿宋_GB2312" w:cs="仿宋_GB2312"/>
          <w:b/>
          <w:bCs/>
          <w:i w:val="0"/>
          <w:iCs w:val="0"/>
          <w:caps w:val="0"/>
          <w:color w:val="000000"/>
          <w:spacing w:val="0"/>
          <w:kern w:val="0"/>
          <w:sz w:val="32"/>
          <w:szCs w:val="32"/>
        </w:rPr>
        <w:t>项目内容：（包括但不限于以下内容）</w:t>
      </w:r>
    </w:p>
    <w:p w14:paraId="0F0715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i w:val="0"/>
          <w:iCs w:val="0"/>
          <w:caps w:val="0"/>
          <w:color w:val="000000"/>
          <w:spacing w:val="0"/>
          <w:kern w:val="0"/>
          <w:sz w:val="32"/>
          <w:szCs w:val="32"/>
        </w:rPr>
        <w:t>　　开展知识产权综合服务平台工作，以促进技术创新、保护核心知识产权、提高企业市场竞争力为目的，增强重点企业知识产权管理能力，强化重点企业知识产权保护意识，提升重点企业知识产权综合实力和市场竞争力。要求如下：</w:t>
      </w:r>
    </w:p>
    <w:p w14:paraId="2106FC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（1）</w:t>
      </w:r>
      <w:r>
        <w:rPr>
          <w:rFonts w:hint="default" w:ascii="Times New Roman" w:hAnsi="Times New Roman" w:eastAsia="仿宋_GB2312" w:cs="Times New Roman"/>
          <w:kern w:val="2"/>
          <w:sz w:val="32"/>
          <w:szCs w:val="32"/>
          <w:lang w:val="en-US" w:eastAsia="zh-CN" w:bidi="ar-SA"/>
        </w:rPr>
        <w:t>免费辅导不少于5家企业完成知识产权管理规范标准认证或《创新管理—知识产权管理指南（ISO56005）》国际标准试点。</w:t>
      </w:r>
    </w:p>
    <w:p w14:paraId="390F43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（2）</w:t>
      </w:r>
      <w:r>
        <w:rPr>
          <w:rFonts w:hint="default" w:ascii="Times New Roman" w:hAnsi="Times New Roman" w:eastAsia="仿宋_GB2312" w:cs="Times New Roman"/>
          <w:kern w:val="2"/>
          <w:sz w:val="32"/>
          <w:szCs w:val="32"/>
          <w:lang w:val="en-US" w:eastAsia="zh-CN" w:bidi="ar-SA"/>
        </w:rPr>
        <w:t>为企业免费代理不少于40件</w:t>
      </w:r>
      <w:r>
        <w:rPr>
          <w:rFonts w:hint="default" w:ascii="Times New Roman" w:hAnsi="Times New Roman" w:eastAsia="仿宋_GB2312" w:cs="Times New Roman"/>
          <w:sz w:val="32"/>
          <w:szCs w:val="32"/>
          <w:lang w:val="en-US" w:eastAsia="zh-CN"/>
        </w:rPr>
        <w:t>战略性新兴产业的</w:t>
      </w:r>
      <w:r>
        <w:rPr>
          <w:rFonts w:hint="default" w:ascii="Times New Roman" w:hAnsi="Times New Roman" w:eastAsia="仿宋_GB2312" w:cs="Times New Roman"/>
          <w:kern w:val="2"/>
          <w:sz w:val="32"/>
          <w:szCs w:val="32"/>
          <w:lang w:val="en-US" w:eastAsia="zh-CN" w:bidi="ar-SA"/>
        </w:rPr>
        <w:t>国内发明专利申请</w:t>
      </w:r>
      <w:r>
        <w:rPr>
          <w:rFonts w:hint="default" w:ascii="Times New Roman" w:hAnsi="Times New Roman" w:eastAsia="仿宋_GB2312" w:cs="Times New Roman"/>
          <w:sz w:val="32"/>
          <w:szCs w:val="32"/>
          <w:lang w:val="en-US" w:eastAsia="zh-CN"/>
        </w:rPr>
        <w:t>【专利分类属于《战略性新兴产业分类与国际专利分类参照关系表(2021)(试行)》《绿色技术专利分类体系（2023）》</w:t>
      </w:r>
      <w:r>
        <w:rPr>
          <w:rFonts w:hint="default" w:ascii="Times New Roman" w:hAnsi="Times New Roman" w:eastAsia="仿宋_GB2312" w:cs="Times New Roman"/>
          <w:sz w:val="32"/>
          <w:lang w:val="en-US" w:eastAsia="zh-CN"/>
        </w:rPr>
        <w:t>《关键数字技术专利分类体系（2023）》《“新三样”相关技术专利分类体系（2024）》范围内</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w:t>
      </w:r>
    </w:p>
    <w:p w14:paraId="4FCCC8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（3）</w:t>
      </w:r>
      <w:r>
        <w:rPr>
          <w:rFonts w:hint="default" w:ascii="Times New Roman" w:hAnsi="Times New Roman" w:eastAsia="仿宋_GB2312" w:cs="Times New Roman"/>
          <w:kern w:val="2"/>
          <w:sz w:val="32"/>
          <w:szCs w:val="32"/>
          <w:lang w:val="en-US" w:eastAsia="zh-CN" w:bidi="ar-SA"/>
        </w:rPr>
        <w:t>为企业免费代理不少于10件</w:t>
      </w:r>
      <w:r>
        <w:rPr>
          <w:rFonts w:hint="eastAsia" w:eastAsia="仿宋_GB2312" w:cs="Times New Roman"/>
          <w:kern w:val="2"/>
          <w:sz w:val="32"/>
          <w:szCs w:val="32"/>
          <w:lang w:val="en-US" w:eastAsia="zh" w:bidi="ar-SA"/>
          <w:woUserID w:val="1"/>
        </w:rPr>
        <w:t>PCT</w:t>
      </w:r>
      <w:r>
        <w:rPr>
          <w:rFonts w:hint="default" w:ascii="Times New Roman" w:hAnsi="Times New Roman" w:eastAsia="仿宋_GB2312" w:cs="Times New Roman"/>
          <w:kern w:val="2"/>
          <w:sz w:val="32"/>
          <w:szCs w:val="32"/>
          <w:lang w:val="en-US" w:eastAsia="zh-CN" w:bidi="ar-SA"/>
        </w:rPr>
        <w:t>国际专利申请。</w:t>
      </w:r>
    </w:p>
    <w:p w14:paraId="010A3C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（4）</w:t>
      </w:r>
      <w:r>
        <w:rPr>
          <w:rFonts w:hint="default" w:ascii="Times New Roman" w:hAnsi="Times New Roman" w:eastAsia="仿宋_GB2312" w:cs="Times New Roman"/>
          <w:kern w:val="2"/>
          <w:sz w:val="32"/>
          <w:szCs w:val="32"/>
          <w:lang w:val="en-US" w:eastAsia="zh-CN" w:bidi="ar-SA"/>
        </w:rPr>
        <w:t>为企业免费提供专利转化标准服务不少于3项。</w:t>
      </w:r>
    </w:p>
    <w:p w14:paraId="36FA80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（5）</w:t>
      </w:r>
      <w:r>
        <w:rPr>
          <w:rFonts w:hint="default" w:ascii="Times New Roman" w:hAnsi="Times New Roman" w:eastAsia="仿宋_GB2312" w:cs="Times New Roman"/>
          <w:kern w:val="2"/>
          <w:sz w:val="32"/>
          <w:szCs w:val="32"/>
          <w:lang w:val="en-US" w:eastAsia="zh-CN" w:bidi="ar-SA"/>
        </w:rPr>
        <w:t>为企业免费提供知识产权质押融资服务，实现知识产权（专利、商标）质押登记笔数不少于10笔，质押登记金额不少于30亿元。</w:t>
      </w:r>
    </w:p>
    <w:p w14:paraId="162566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（6）</w:t>
      </w:r>
      <w:r>
        <w:rPr>
          <w:rFonts w:hint="default" w:ascii="Times New Roman" w:hAnsi="Times New Roman" w:eastAsia="仿宋_GB2312" w:cs="Times New Roman"/>
          <w:kern w:val="2"/>
          <w:sz w:val="32"/>
          <w:szCs w:val="32"/>
          <w:lang w:val="en-US" w:eastAsia="zh-CN" w:bidi="ar-SA"/>
        </w:rPr>
        <w:t>推动企业新增高价值发明专利不少于40项</w:t>
      </w:r>
      <w:r>
        <w:rPr>
          <w:rFonts w:hint="default" w:ascii="Times New Roman" w:hAnsi="Times New Roman" w:eastAsia="仿宋_GB2312" w:cs="Times New Roman"/>
          <w:sz w:val="32"/>
          <w:szCs w:val="32"/>
          <w:lang w:val="en-US" w:eastAsia="zh-CN"/>
        </w:rPr>
        <w:t>【包括新增授权战略性新兴产业</w:t>
      </w:r>
      <w:r>
        <w:rPr>
          <w:rFonts w:hint="eastAsia" w:eastAsia="仿宋_GB2312" w:cs="Times New Roman"/>
          <w:sz w:val="32"/>
          <w:szCs w:val="32"/>
          <w:lang w:val="en-US" w:eastAsia="zh-CN"/>
        </w:rPr>
        <w:t>领域</w:t>
      </w:r>
      <w:r>
        <w:rPr>
          <w:rFonts w:hint="default" w:ascii="Times New Roman" w:hAnsi="Times New Roman" w:eastAsia="仿宋_GB2312" w:cs="Times New Roman"/>
          <w:sz w:val="32"/>
          <w:szCs w:val="32"/>
          <w:lang w:val="en-US" w:eastAsia="zh-CN"/>
        </w:rPr>
        <w:t>的发明专利、维持年限超过10年的发明专利、在海外有同族专利权的发明专利、获得国家科学技术奖或中国专利奖的发明专利等】</w:t>
      </w:r>
      <w:r>
        <w:rPr>
          <w:rFonts w:hint="default" w:ascii="Times New Roman" w:hAnsi="Times New Roman" w:eastAsia="仿宋_GB2312" w:cs="Times New Roman"/>
          <w:kern w:val="2"/>
          <w:sz w:val="32"/>
          <w:szCs w:val="32"/>
          <w:lang w:val="en-US" w:eastAsia="zh-CN" w:bidi="ar-SA"/>
        </w:rPr>
        <w:t>。</w:t>
      </w:r>
    </w:p>
    <w:p w14:paraId="436B91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（7）</w:t>
      </w:r>
      <w:r>
        <w:rPr>
          <w:rFonts w:hint="default" w:ascii="Times New Roman" w:hAnsi="Times New Roman" w:eastAsia="仿宋_GB2312" w:cs="Times New Roman"/>
          <w:kern w:val="2"/>
          <w:sz w:val="32"/>
          <w:szCs w:val="32"/>
          <w:lang w:val="en-US" w:eastAsia="zh-CN" w:bidi="ar-SA"/>
        </w:rPr>
        <w:t>推动中山企业从高校院所、国企转化（含许可和转让）专利（并依法在国家知识产权局登记备案）或者推动高校院所专利公开许可不少于10件。</w:t>
      </w:r>
    </w:p>
    <w:p w14:paraId="7F90A0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（8）</w:t>
      </w:r>
      <w:r>
        <w:rPr>
          <w:rFonts w:hint="default" w:ascii="Times New Roman" w:hAnsi="Times New Roman" w:eastAsia="仿宋_GB2312" w:cs="Times New Roman"/>
          <w:kern w:val="2"/>
          <w:sz w:val="32"/>
          <w:szCs w:val="32"/>
          <w:lang w:val="en-US" w:eastAsia="zh-CN" w:bidi="ar-SA"/>
        </w:rPr>
        <w:t>发动和辅导不少于5家企业开展广东或中国专利奖评选申报工作。</w:t>
      </w:r>
    </w:p>
    <w:p w14:paraId="7A6C4C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（9）</w:t>
      </w:r>
      <w:r>
        <w:rPr>
          <w:rFonts w:hint="default" w:ascii="Times New Roman" w:hAnsi="Times New Roman" w:eastAsia="仿宋_GB2312" w:cs="Times New Roman"/>
          <w:kern w:val="2"/>
          <w:sz w:val="32"/>
          <w:szCs w:val="32"/>
          <w:lang w:val="en-US" w:eastAsia="zh-CN" w:bidi="ar-SA"/>
        </w:rPr>
        <w:t>推动和辅导企业开展专利产品备案不少于20件。</w:t>
      </w:r>
    </w:p>
    <w:p w14:paraId="028E92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（10）</w:t>
      </w:r>
      <w:r>
        <w:rPr>
          <w:rFonts w:hint="default" w:ascii="Times New Roman" w:hAnsi="Times New Roman" w:eastAsia="仿宋_GB2312" w:cs="Times New Roman"/>
          <w:kern w:val="2"/>
          <w:sz w:val="32"/>
          <w:szCs w:val="32"/>
          <w:lang w:val="en-US" w:eastAsia="zh-CN" w:bidi="ar-SA"/>
        </w:rPr>
        <w:t>为目标企业在知识产权维权援助、知识产权海外布局，国家知识产权示范优势企业申报、商标品牌价值提升等方面，给予专业指导意见。</w:t>
      </w:r>
    </w:p>
    <w:p w14:paraId="71D6FB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i w:val="0"/>
          <w:iCs w:val="0"/>
          <w:caps w:val="0"/>
          <w:color w:val="000000"/>
          <w:spacing w:val="0"/>
          <w:kern w:val="0"/>
          <w:sz w:val="32"/>
          <w:szCs w:val="32"/>
        </w:rPr>
        <w:t>　　</w:t>
      </w:r>
      <w:r>
        <w:rPr>
          <w:rFonts w:hint="eastAsia" w:ascii="仿宋_GB2312" w:hAnsi="仿宋_GB2312" w:eastAsia="仿宋_GB2312" w:cs="仿宋_GB2312"/>
          <w:b/>
          <w:bCs/>
          <w:i w:val="0"/>
          <w:iCs w:val="0"/>
          <w:caps w:val="0"/>
          <w:color w:val="000000"/>
          <w:spacing w:val="0"/>
          <w:kern w:val="0"/>
          <w:sz w:val="32"/>
          <w:szCs w:val="32"/>
          <w:lang w:val="en-US" w:eastAsia="zh-CN"/>
        </w:rPr>
        <w:t>2.</w:t>
      </w:r>
      <w:r>
        <w:rPr>
          <w:rFonts w:hint="eastAsia" w:ascii="仿宋_GB2312" w:hAnsi="仿宋_GB2312" w:eastAsia="仿宋_GB2312" w:cs="仿宋_GB2312"/>
          <w:b/>
          <w:bCs/>
          <w:i w:val="0"/>
          <w:iCs w:val="0"/>
          <w:caps w:val="0"/>
          <w:color w:val="000000"/>
          <w:spacing w:val="0"/>
          <w:kern w:val="0"/>
          <w:sz w:val="32"/>
          <w:szCs w:val="32"/>
        </w:rPr>
        <w:t>申报主体：</w:t>
      </w:r>
    </w:p>
    <w:p w14:paraId="6CE58E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55"/>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申报单位为我市注册企事业单位或知识产权服务机构或社会组织；有完善的知识产权管理体系、管理架构和议事议程，配备5名以上的知识产权管理人员。</w:t>
      </w:r>
    </w:p>
    <w:p w14:paraId="0D758D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55"/>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联合申报的，第一项目申报单位为我市注册企事业单位或知识产权服务机构或社会组织。其中，企业2025年营收较2024年营收的增长率不低于5%。</w:t>
      </w:r>
    </w:p>
    <w:p w14:paraId="688102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i w:val="0"/>
          <w:iCs w:val="0"/>
          <w:caps w:val="0"/>
          <w:color w:val="000000"/>
          <w:spacing w:val="0"/>
          <w:kern w:val="0"/>
          <w:sz w:val="32"/>
          <w:szCs w:val="32"/>
        </w:rPr>
        <w:t>　　</w:t>
      </w:r>
      <w:r>
        <w:rPr>
          <w:rFonts w:hint="eastAsia" w:ascii="仿宋_GB2312" w:hAnsi="仿宋_GB2312" w:eastAsia="仿宋_GB2312" w:cs="仿宋_GB2312"/>
          <w:b/>
          <w:bCs/>
          <w:i w:val="0"/>
          <w:iCs w:val="0"/>
          <w:caps w:val="0"/>
          <w:color w:val="000000"/>
          <w:spacing w:val="0"/>
          <w:kern w:val="0"/>
          <w:sz w:val="32"/>
          <w:szCs w:val="32"/>
          <w:lang w:val="en-US" w:eastAsia="zh-CN"/>
        </w:rPr>
        <w:t>3.</w:t>
      </w:r>
      <w:r>
        <w:rPr>
          <w:rFonts w:hint="eastAsia" w:ascii="仿宋_GB2312" w:hAnsi="仿宋_GB2312" w:eastAsia="仿宋_GB2312" w:cs="仿宋_GB2312"/>
          <w:b/>
          <w:bCs/>
          <w:i w:val="0"/>
          <w:iCs w:val="0"/>
          <w:caps w:val="0"/>
          <w:color w:val="000000"/>
          <w:spacing w:val="0"/>
          <w:kern w:val="0"/>
          <w:sz w:val="32"/>
          <w:szCs w:val="32"/>
        </w:rPr>
        <w:t>支持数量与额度：</w:t>
      </w:r>
    </w:p>
    <w:p w14:paraId="37A96C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本项目计划立项1项，每项支持不超过50万元。</w:t>
      </w:r>
    </w:p>
    <w:p w14:paraId="6EF00F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仿宋_GB2312" w:hAnsi="仿宋_GB2312" w:eastAsia="仿宋_GB2312" w:cs="仿宋_GB2312"/>
          <w:b/>
          <w:bCs/>
          <w:i w:val="0"/>
          <w:iCs w:val="0"/>
          <w:caps w:val="0"/>
          <w:color w:val="000000"/>
          <w:spacing w:val="0"/>
          <w:kern w:val="0"/>
          <w:sz w:val="32"/>
          <w:szCs w:val="32"/>
        </w:rPr>
      </w:pPr>
      <w:r>
        <w:rPr>
          <w:rFonts w:hint="default" w:ascii="Times New Roman" w:hAnsi="Times New Roman" w:eastAsia="仿宋_GB2312" w:cs="Times New Roman"/>
          <w:i w:val="0"/>
          <w:iCs w:val="0"/>
          <w:caps w:val="0"/>
          <w:color w:val="000000"/>
          <w:spacing w:val="0"/>
          <w:kern w:val="0"/>
          <w:sz w:val="32"/>
          <w:szCs w:val="32"/>
        </w:rPr>
        <w:t>　</w:t>
      </w:r>
      <w:r>
        <w:rPr>
          <w:rFonts w:hint="default" w:ascii="仿宋_GB2312" w:hAnsi="仿宋_GB2312" w:eastAsia="仿宋_GB2312" w:cs="仿宋_GB2312"/>
          <w:b/>
          <w:bCs/>
          <w:i w:val="0"/>
          <w:iCs w:val="0"/>
          <w:caps w:val="0"/>
          <w:color w:val="000000"/>
          <w:spacing w:val="0"/>
          <w:kern w:val="0"/>
          <w:sz w:val="32"/>
          <w:szCs w:val="32"/>
        </w:rPr>
        <w:t>　</w:t>
      </w:r>
      <w:r>
        <w:rPr>
          <w:rFonts w:hint="default" w:ascii="仿宋_GB2312" w:hAnsi="仿宋_GB2312" w:eastAsia="仿宋_GB2312" w:cs="仿宋_GB2312"/>
          <w:b/>
          <w:bCs/>
          <w:i w:val="0"/>
          <w:iCs w:val="0"/>
          <w:caps w:val="0"/>
          <w:color w:val="000000"/>
          <w:spacing w:val="0"/>
          <w:kern w:val="0"/>
          <w:sz w:val="32"/>
          <w:szCs w:val="32"/>
          <w:lang w:val="en-US" w:eastAsia="zh-CN"/>
        </w:rPr>
        <w:t>4.</w:t>
      </w:r>
      <w:r>
        <w:rPr>
          <w:rFonts w:hint="default" w:ascii="仿宋_GB2312" w:hAnsi="仿宋_GB2312" w:eastAsia="仿宋_GB2312" w:cs="仿宋_GB2312"/>
          <w:b/>
          <w:bCs/>
          <w:i w:val="0"/>
          <w:iCs w:val="0"/>
          <w:caps w:val="0"/>
          <w:color w:val="000000"/>
          <w:spacing w:val="0"/>
          <w:kern w:val="0"/>
          <w:sz w:val="32"/>
          <w:szCs w:val="32"/>
        </w:rPr>
        <w:t>申报材料（一式3份）：</w:t>
      </w:r>
    </w:p>
    <w:p w14:paraId="63F310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640" w:right="0" w:hanging="640" w:hangingChars="200"/>
        <w:jc w:val="both"/>
        <w:rPr>
          <w:rFonts w:hint="eastAsia" w:ascii="Times New Roman" w:hAnsi="Times New Roman" w:eastAsia="仿宋_GB2312" w:cs="Times New Roman"/>
          <w:kern w:val="2"/>
          <w:sz w:val="32"/>
          <w:szCs w:val="32"/>
          <w:lang w:val="en-US" w:eastAsia="zh" w:bidi="ar-SA"/>
          <w:woUserID w:val="1"/>
        </w:rPr>
      </w:pPr>
      <w:r>
        <w:rPr>
          <w:rFonts w:hint="default" w:ascii="Times New Roman" w:hAnsi="Times New Roman" w:eastAsia="仿宋_GB2312" w:cs="Times New Roman"/>
          <w:i w:val="0"/>
          <w:iCs w:val="0"/>
          <w:caps w:val="0"/>
          <w:color w:val="000000"/>
          <w:spacing w:val="0"/>
          <w:kern w:val="0"/>
          <w:sz w:val="32"/>
          <w:szCs w:val="32"/>
        </w:rPr>
        <w:t>　</w:t>
      </w: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（1）</w:t>
      </w:r>
      <w:r>
        <w:rPr>
          <w:rFonts w:hint="default" w:ascii="Times New Roman" w:hAnsi="Times New Roman" w:eastAsia="仿宋_GB2312" w:cs="Times New Roman"/>
          <w:kern w:val="2"/>
          <w:sz w:val="32"/>
          <w:szCs w:val="32"/>
          <w:lang w:val="en-US" w:eastAsia="zh-CN" w:bidi="ar-SA"/>
        </w:rPr>
        <w:t>知识产权公共服务平台建设项目入库申报书</w:t>
      </w:r>
      <w:r>
        <w:rPr>
          <w:rFonts w:hint="eastAsia" w:eastAsia="仿宋_GB2312" w:cs="Times New Roman"/>
          <w:kern w:val="2"/>
          <w:sz w:val="32"/>
          <w:szCs w:val="32"/>
          <w:lang w:val="en-US" w:eastAsia="zh" w:bidi="ar-SA"/>
          <w:woUserID w:val="1"/>
        </w:rPr>
        <w:t>；</w:t>
      </w:r>
    </w:p>
    <w:p w14:paraId="653348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leftChars="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spacing w:val="0"/>
          <w:kern w:val="0"/>
          <w:sz w:val="32"/>
          <w:szCs w:val="32"/>
          <w:lang w:val="en-US" w:eastAsia="zh-CN" w:bidi="ar"/>
        </w:rPr>
        <w:t>（2）</w:t>
      </w:r>
      <w:r>
        <w:rPr>
          <w:rFonts w:hint="default" w:ascii="Times New Roman" w:hAnsi="Times New Roman" w:eastAsia="仿宋_GB2312" w:cs="Times New Roman"/>
          <w:kern w:val="2"/>
          <w:sz w:val="32"/>
          <w:szCs w:val="32"/>
          <w:lang w:val="en-US" w:eastAsia="zh-CN" w:bidi="ar-SA"/>
        </w:rPr>
        <w:t>与申报书内容相关佐证材料；</w:t>
      </w:r>
    </w:p>
    <w:p w14:paraId="1C6D79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（3）</w:t>
      </w:r>
      <w:r>
        <w:rPr>
          <w:rFonts w:hint="default" w:ascii="Times New Roman" w:hAnsi="Times New Roman" w:eastAsia="仿宋_GB2312" w:cs="Times New Roman"/>
          <w:kern w:val="2"/>
          <w:sz w:val="32"/>
          <w:szCs w:val="32"/>
          <w:lang w:val="en-US" w:eastAsia="zh-CN" w:bidi="ar-SA"/>
        </w:rPr>
        <w:t>符合申报主体要求的相关佐证材料；</w:t>
      </w:r>
    </w:p>
    <w:p w14:paraId="1D638C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（4）</w:t>
      </w:r>
      <w:r>
        <w:rPr>
          <w:rFonts w:hint="default" w:ascii="Times New Roman" w:hAnsi="Times New Roman" w:eastAsia="仿宋_GB2312" w:cs="Times New Roman"/>
          <w:kern w:val="2"/>
          <w:sz w:val="32"/>
          <w:szCs w:val="32"/>
          <w:lang w:val="en-US" w:eastAsia="zh-CN" w:bidi="ar-SA"/>
        </w:rPr>
        <w:t>承担过相同或相类似工作证明；</w:t>
      </w:r>
    </w:p>
    <w:p w14:paraId="10A971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（5）</w:t>
      </w:r>
      <w:r>
        <w:rPr>
          <w:rFonts w:hint="default" w:ascii="Times New Roman" w:hAnsi="Times New Roman" w:eastAsia="仿宋_GB2312" w:cs="Times New Roman"/>
          <w:kern w:val="2"/>
          <w:sz w:val="32"/>
          <w:szCs w:val="32"/>
          <w:lang w:val="en-US" w:eastAsia="zh-CN" w:bidi="ar-SA"/>
        </w:rPr>
        <w:t>单位注册证明（营业执照或许可证或法人代码证）；</w:t>
      </w:r>
    </w:p>
    <w:p w14:paraId="41AA9B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default" w:ascii="Times New Roman" w:hAnsi="Times New Roman" w:eastAsia="仿宋_GB2312" w:cs="Times New Roman"/>
          <w:color w:val="000000"/>
          <w:spacing w:val="0"/>
          <w:kern w:val="0"/>
          <w:sz w:val="32"/>
          <w:szCs w:val="32"/>
          <w:lang w:val="en-US" w:eastAsia="zh-CN" w:bidi="ar"/>
        </w:rPr>
        <w:t>（6）</w:t>
      </w:r>
      <w:r>
        <w:rPr>
          <w:rFonts w:hint="default" w:ascii="Times New Roman" w:hAnsi="Times New Roman" w:eastAsia="仿宋_GB2312" w:cs="Times New Roman"/>
          <w:kern w:val="2"/>
          <w:sz w:val="32"/>
          <w:szCs w:val="32"/>
          <w:lang w:val="en-US" w:eastAsia="zh-CN" w:bidi="ar-SA"/>
        </w:rPr>
        <w:t>单位银行开户许可证明；</w:t>
      </w:r>
    </w:p>
    <w:p w14:paraId="3328D9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spacing w:val="0"/>
          <w:kern w:val="0"/>
          <w:sz w:val="32"/>
          <w:szCs w:val="32"/>
          <w:lang w:val="en-US" w:eastAsia="zh-CN" w:bidi="ar"/>
        </w:rPr>
        <w:t>（7）</w:t>
      </w:r>
      <w:r>
        <w:rPr>
          <w:rFonts w:hint="default" w:ascii="Times New Roman" w:hAnsi="Times New Roman" w:eastAsia="仿宋_GB2312" w:cs="Times New Roman"/>
          <w:kern w:val="2"/>
          <w:sz w:val="32"/>
          <w:szCs w:val="32"/>
          <w:lang w:val="en-US" w:eastAsia="zh-CN" w:bidi="ar-SA"/>
        </w:rPr>
        <w:t>项目类资金申报信用承诺书；　</w:t>
      </w:r>
    </w:p>
    <w:p w14:paraId="4C3DC8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spacing w:val="0"/>
          <w:kern w:val="0"/>
          <w:sz w:val="32"/>
          <w:szCs w:val="32"/>
          <w:lang w:val="en-US" w:eastAsia="zh-CN" w:bidi="ar"/>
        </w:rPr>
        <w:t>（8）</w:t>
      </w:r>
      <w:r>
        <w:rPr>
          <w:rFonts w:hint="default" w:ascii="Times New Roman" w:hAnsi="Times New Roman" w:eastAsia="仿宋_GB2312" w:cs="Times New Roman"/>
          <w:kern w:val="2"/>
          <w:sz w:val="32"/>
          <w:szCs w:val="32"/>
          <w:lang w:val="en-US" w:eastAsia="zh-CN" w:bidi="ar-SA"/>
        </w:rPr>
        <w:t>企业需提供2025年营收较2024年营收的增长率不低于5%的凭证材料，包括但不限于：</w:t>
      </w:r>
    </w:p>
    <w:p w14:paraId="7FC9FB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a.企业营收增长情况说明（营收数据需与财务审计报告或者增值税纳税申报表等权威的营收证明材料保持一致）；</w:t>
      </w:r>
    </w:p>
    <w:p w14:paraId="41AAEA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b.由会计师事务所等第三方机构出具的企业2024、2025年财务审计报告或者经税务部门审核确认的企业2024、2025年增值税纳税申报表等权威的营收证明材料。</w:t>
      </w:r>
    </w:p>
    <w:p w14:paraId="6BCD816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napToGrid w:val="0"/>
          <w:color w:val="000000"/>
          <w:spacing w:val="0"/>
          <w:kern w:val="0"/>
          <w:sz w:val="32"/>
          <w:szCs w:val="32"/>
          <w:shd w:val="clear" w:color="auto" w:fill="auto"/>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公文小标宋简">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1380" w:hanging="420"/>
      </w:pPr>
      <w:rPr>
        <w:rFonts w:hint="eastAsia"/>
      </w:rPr>
    </w:lvl>
    <w:lvl w:ilvl="1" w:tentative="0">
      <w:start w:val="1"/>
      <w:numFmt w:val="lowerLetter"/>
      <w:lvlText w:val="%2)"/>
      <w:lvlJc w:val="left"/>
      <w:pPr>
        <w:tabs>
          <w:tab w:val="left" w:pos="840"/>
        </w:tabs>
        <w:ind w:left="1800" w:hanging="420"/>
      </w:pPr>
    </w:lvl>
    <w:lvl w:ilvl="2" w:tentative="0">
      <w:start w:val="1"/>
      <w:numFmt w:val="lowerRoman"/>
      <w:lvlText w:val="%3."/>
      <w:lvlJc w:val="right"/>
      <w:pPr>
        <w:tabs>
          <w:tab w:val="left" w:pos="1260"/>
        </w:tabs>
        <w:ind w:left="2220" w:hanging="420"/>
      </w:pPr>
    </w:lvl>
    <w:lvl w:ilvl="3" w:tentative="0">
      <w:start w:val="1"/>
      <w:numFmt w:val="decimal"/>
      <w:lvlText w:val="%4."/>
      <w:lvlJc w:val="left"/>
      <w:pPr>
        <w:tabs>
          <w:tab w:val="left" w:pos="1680"/>
        </w:tabs>
        <w:ind w:left="2640" w:hanging="420"/>
      </w:pPr>
    </w:lvl>
    <w:lvl w:ilvl="4" w:tentative="0">
      <w:start w:val="1"/>
      <w:numFmt w:val="lowerLetter"/>
      <w:lvlText w:val="%5)"/>
      <w:lvlJc w:val="left"/>
      <w:pPr>
        <w:tabs>
          <w:tab w:val="left" w:pos="2100"/>
        </w:tabs>
        <w:ind w:left="3060" w:hanging="420"/>
      </w:pPr>
    </w:lvl>
    <w:lvl w:ilvl="5" w:tentative="0">
      <w:start w:val="1"/>
      <w:numFmt w:val="lowerRoman"/>
      <w:lvlText w:val="%6."/>
      <w:lvlJc w:val="right"/>
      <w:pPr>
        <w:tabs>
          <w:tab w:val="left" w:pos="2520"/>
        </w:tabs>
        <w:ind w:left="3480" w:hanging="420"/>
      </w:pPr>
    </w:lvl>
    <w:lvl w:ilvl="6" w:tentative="0">
      <w:start w:val="1"/>
      <w:numFmt w:val="decimal"/>
      <w:lvlText w:val="%7."/>
      <w:lvlJc w:val="left"/>
      <w:pPr>
        <w:tabs>
          <w:tab w:val="left" w:pos="2940"/>
        </w:tabs>
        <w:ind w:left="3900" w:hanging="420"/>
      </w:pPr>
    </w:lvl>
    <w:lvl w:ilvl="7" w:tentative="0">
      <w:start w:val="1"/>
      <w:numFmt w:val="lowerLetter"/>
      <w:lvlText w:val="%8)"/>
      <w:lvlJc w:val="left"/>
      <w:pPr>
        <w:tabs>
          <w:tab w:val="left" w:pos="3360"/>
        </w:tabs>
        <w:ind w:left="4320" w:hanging="420"/>
      </w:pPr>
    </w:lvl>
    <w:lvl w:ilvl="8" w:tentative="0">
      <w:start w:val="1"/>
      <w:numFmt w:val="lowerRoman"/>
      <w:lvlText w:val="%9."/>
      <w:lvlJc w:val="right"/>
      <w:pPr>
        <w:tabs>
          <w:tab w:val="left" w:pos="378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YmM1ZTU3ZjVkZThmYWUwODkxODM1YzA3OWQ0ZTYifQ=="/>
  </w:docVars>
  <w:rsids>
    <w:rsidRoot w:val="1EE64F2D"/>
    <w:rsid w:val="01EC0361"/>
    <w:rsid w:val="031C2553"/>
    <w:rsid w:val="03626655"/>
    <w:rsid w:val="0501372D"/>
    <w:rsid w:val="09216E17"/>
    <w:rsid w:val="0ABC3C6A"/>
    <w:rsid w:val="0D8F62E4"/>
    <w:rsid w:val="14DA401C"/>
    <w:rsid w:val="15097A8D"/>
    <w:rsid w:val="16EFE7E9"/>
    <w:rsid w:val="18802EA6"/>
    <w:rsid w:val="1A1E6D69"/>
    <w:rsid w:val="1EE64F2D"/>
    <w:rsid w:val="212C17F2"/>
    <w:rsid w:val="23494C92"/>
    <w:rsid w:val="23FB4DB4"/>
    <w:rsid w:val="25777CEC"/>
    <w:rsid w:val="26380843"/>
    <w:rsid w:val="26F86A73"/>
    <w:rsid w:val="2CAE2B27"/>
    <w:rsid w:val="2F1134AA"/>
    <w:rsid w:val="2FDF71E7"/>
    <w:rsid w:val="3BDD212D"/>
    <w:rsid w:val="3C88631B"/>
    <w:rsid w:val="3C9C3A6D"/>
    <w:rsid w:val="3CD73FD7"/>
    <w:rsid w:val="3F26232B"/>
    <w:rsid w:val="3F6334AB"/>
    <w:rsid w:val="3F635B96"/>
    <w:rsid w:val="40094BC9"/>
    <w:rsid w:val="423948E8"/>
    <w:rsid w:val="4530616A"/>
    <w:rsid w:val="45D94896"/>
    <w:rsid w:val="465A79AD"/>
    <w:rsid w:val="468E52CF"/>
    <w:rsid w:val="46FA3FDA"/>
    <w:rsid w:val="48850C55"/>
    <w:rsid w:val="492F208D"/>
    <w:rsid w:val="49521719"/>
    <w:rsid w:val="495234C7"/>
    <w:rsid w:val="4BBF597D"/>
    <w:rsid w:val="4EFEB7A0"/>
    <w:rsid w:val="4F7D86F2"/>
    <w:rsid w:val="50A67F42"/>
    <w:rsid w:val="51943863"/>
    <w:rsid w:val="52611934"/>
    <w:rsid w:val="526BFB2D"/>
    <w:rsid w:val="5E126944"/>
    <w:rsid w:val="5F3F7385"/>
    <w:rsid w:val="5FCF4E1B"/>
    <w:rsid w:val="62B861C5"/>
    <w:rsid w:val="63DF5F8B"/>
    <w:rsid w:val="63FF09B0"/>
    <w:rsid w:val="654377EE"/>
    <w:rsid w:val="65D504C8"/>
    <w:rsid w:val="69DA69BB"/>
    <w:rsid w:val="6A43507E"/>
    <w:rsid w:val="6B6F018F"/>
    <w:rsid w:val="6BDF6BF0"/>
    <w:rsid w:val="6CDD7969"/>
    <w:rsid w:val="6DB520E6"/>
    <w:rsid w:val="6F6F2723"/>
    <w:rsid w:val="6F7D0814"/>
    <w:rsid w:val="6FB87AD8"/>
    <w:rsid w:val="725D51E5"/>
    <w:rsid w:val="726F549B"/>
    <w:rsid w:val="72BF78F8"/>
    <w:rsid w:val="739C0C6A"/>
    <w:rsid w:val="7426334B"/>
    <w:rsid w:val="74B87CFC"/>
    <w:rsid w:val="771D744A"/>
    <w:rsid w:val="77390D39"/>
    <w:rsid w:val="7A11098E"/>
    <w:rsid w:val="7A915A34"/>
    <w:rsid w:val="7D2ECE2A"/>
    <w:rsid w:val="7DBB57A7"/>
    <w:rsid w:val="7DFF0C9C"/>
    <w:rsid w:val="7E7B948A"/>
    <w:rsid w:val="7EFF1C1A"/>
    <w:rsid w:val="7F3E69B7"/>
    <w:rsid w:val="7F4D538A"/>
    <w:rsid w:val="7F73E1B8"/>
    <w:rsid w:val="7F74E43C"/>
    <w:rsid w:val="7F7C48FE"/>
    <w:rsid w:val="7FB3AEAF"/>
    <w:rsid w:val="7FBE1A9B"/>
    <w:rsid w:val="7FF9F9B9"/>
    <w:rsid w:val="7FFD0506"/>
    <w:rsid w:val="9FBE53FE"/>
    <w:rsid w:val="BF9BC7F1"/>
    <w:rsid w:val="BFBF5E7C"/>
    <w:rsid w:val="D47F9F54"/>
    <w:rsid w:val="D6F6E300"/>
    <w:rsid w:val="DDDD6155"/>
    <w:rsid w:val="DEDD6408"/>
    <w:rsid w:val="DF7ED7F5"/>
    <w:rsid w:val="E3FD33C9"/>
    <w:rsid w:val="E4771D13"/>
    <w:rsid w:val="EBDF1209"/>
    <w:rsid w:val="EBFFE39D"/>
    <w:rsid w:val="EFFDBA10"/>
    <w:rsid w:val="F0F3D00B"/>
    <w:rsid w:val="F2F5488E"/>
    <w:rsid w:val="F5BF4796"/>
    <w:rsid w:val="F8F93CCA"/>
    <w:rsid w:val="FAEF3135"/>
    <w:rsid w:val="FBBD13C9"/>
    <w:rsid w:val="FBBEA178"/>
    <w:rsid w:val="FBBFA77C"/>
    <w:rsid w:val="FC7E8E16"/>
    <w:rsid w:val="FDBDD884"/>
    <w:rsid w:val="FDFF6C72"/>
    <w:rsid w:val="FF5073A4"/>
    <w:rsid w:val="FFBD9248"/>
    <w:rsid w:val="FFFBBBA5"/>
    <w:rsid w:val="FFFDAD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3"/>
    <w:basedOn w:val="1"/>
    <w:next w:val="1"/>
    <w:qFormat/>
    <w:uiPriority w:val="0"/>
    <w:pPr>
      <w:keepNext/>
      <w:keepLines/>
      <w:spacing w:before="1000" w:after="400"/>
      <w:jc w:val="center"/>
      <w:outlineLvl w:val="2"/>
    </w:pPr>
    <w:rPr>
      <w:rFonts w:ascii="公文小标宋简" w:eastAsia="公文小标宋简"/>
      <w:sz w:val="44"/>
      <w:szCs w:val="20"/>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next w:val="1"/>
    <w:unhideWhenUsed/>
    <w:qFormat/>
    <w:uiPriority w:val="99"/>
    <w:pPr>
      <w:widowControl w:val="0"/>
      <w:ind w:left="220"/>
      <w:jc w:val="both"/>
    </w:pPr>
    <w:rPr>
      <w:rFonts w:ascii="宋体" w:hAnsi="宋体" w:eastAsia="宋体" w:cs="Times New Roman"/>
      <w:kern w:val="2"/>
      <w:sz w:val="32"/>
      <w:szCs w:val="32"/>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4"/>
    <w:next w:val="1"/>
    <w:qFormat/>
    <w:uiPriority w:val="99"/>
    <w:pPr>
      <w:ind w:firstLine="420" w:firstLineChars="100"/>
    </w:pPr>
  </w:style>
  <w:style w:type="paragraph" w:customStyle="1" w:styleId="10">
    <w:name w:val="3.公文正文"/>
    <w:basedOn w:val="1"/>
    <w:qFormat/>
    <w:uiPriority w:val="0"/>
    <w:pPr>
      <w:ind w:firstLine="632"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中山市市场监督管理局</Company>
  <Pages>2</Pages>
  <Words>0</Words>
  <Characters>0</Characters>
  <Lines>1</Lines>
  <Paragraphs>1</Paragraphs>
  <TotalTime>1</TotalTime>
  <ScaleCrop>false</ScaleCrop>
  <LinksUpToDate>false</LinksUpToDate>
  <CharactersWithSpaces>0</CharactersWithSpaces>
  <Application>WPS Office WWO_wpscloud_20251118150844-8a21cde7ec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2026-05-31T17:03:00Z</dcterms:created>
  <dc:creator>罗嘉涛</dc:creator>
  <cp:lastModifiedBy>郑庆坚</cp:lastModifiedBy>
  <cp:lastPrinted>2026-06-13T17:25:00Z</cp:lastPrinted>
  <dcterms:modified xsi:type="dcterms:W3CDTF">2026-06-15T17:17:57Z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2052-12.9.0.23685</vt:lpwstr>
  </property>
  <property fmtid="{D5CDD505-2E9C-101B-9397-08002B2CF9AE}" pid="3" name="ICV">
    <vt:lpwstr>A2665C4100CA7E7A45C32F6A0DA98105_43</vt:lpwstr>
  </property>
</Properties>
</file>