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F6560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36" w:lineRule="auto"/>
        <w:jc w:val="both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pacing w:val="-1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pacing w:val="-10"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b/>
          <w:bCs/>
          <w:color w:val="auto"/>
          <w:spacing w:val="-10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/>
          <w:bCs/>
          <w:color w:val="auto"/>
          <w:spacing w:val="-1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/>
          <w:bCs/>
          <w:color w:val="auto"/>
          <w:spacing w:val="-10"/>
          <w:sz w:val="28"/>
          <w:szCs w:val="28"/>
          <w:lang w:val="en-US" w:eastAsia="zh-CN"/>
        </w:rPr>
        <w:t xml:space="preserve">  </w:t>
      </w:r>
      <w:bookmarkStart w:id="0" w:name="_GoBack"/>
      <w:bookmarkEnd w:id="0"/>
    </w:p>
    <w:p w14:paraId="57161D2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36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pacing w:val="-1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pacing w:val="-10"/>
          <w:sz w:val="44"/>
          <w:szCs w:val="44"/>
          <w:lang w:eastAsia="zh-CN"/>
        </w:rPr>
        <w:t>坦洲镇国际花城小区内部学位划分图</w:t>
      </w:r>
    </w:p>
    <w:p w14:paraId="163279E6">
      <w:pPr>
        <w:pStyle w:val="2"/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62230</wp:posOffset>
            </wp:positionV>
            <wp:extent cx="5260975" cy="3541395"/>
            <wp:effectExtent l="0" t="0" r="15875" b="1905"/>
            <wp:wrapNone/>
            <wp:docPr id="1" name="图片 1" descr="cbc4bce3fd7ffa11b9681a4112f56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bc4bce3fd7ffa11b9681a4112f56c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B703BF">
      <w:pPr>
        <w:pStyle w:val="2"/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</w:pPr>
    </w:p>
    <w:p w14:paraId="07953EB3">
      <w:pPr>
        <w:pStyle w:val="2"/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277495</wp:posOffset>
                </wp:positionV>
                <wp:extent cx="1828800" cy="18288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5ABC7"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lang w:eastAsia="zh-CN"/>
                              </w:rPr>
                              <w:t>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1pt;margin-top:21.85pt;height:144pt;width:144pt;mso-wrap-style:none;z-index:251660288;mso-width-relative:page;mso-height-relative:page;" filled="f" stroked="f" coordsize="21600,21600" o:gfxdata="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CezI3rXAAAACQEAAA8AAAAAAAAAAQAgAAAAIgAAAGRycy9kb3ducmV2&#10;LnhtbFBLAQIUABQAAAAIAIdO4kClcQ+4NgIAAGUEAAAOAAAAAAAAAAEAIAAAACYBAABkcnMvZTJv&#10;RG9jLnhtbFBLBQYAAAAABgAGAFkBAADO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7CF5ABC7">
                      <w:pPr>
                        <w:rPr>
                          <w:rFonts w:hint="eastAsia" w:eastAsiaTheme="minorEastAsia"/>
                          <w:b/>
                          <w:bCs/>
                          <w:color w:val="FF0000"/>
                          <w:sz w:val="72"/>
                          <w:szCs w:val="72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72"/>
                          <w:szCs w:val="72"/>
                          <w:lang w:eastAsia="zh-CN"/>
                        </w:rPr>
                        <w:t>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4464050</wp:posOffset>
                </wp:positionH>
                <wp:positionV relativeFrom="paragraph">
                  <wp:posOffset>318135</wp:posOffset>
                </wp:positionV>
                <wp:extent cx="1828800" cy="182880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DF0453"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lang w:eastAsia="zh-CN"/>
                              </w:rPr>
                              <w:t>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1.5pt;margin-top:25.05pt;height:144pt;width:144pt;mso-wrap-style:none;z-index:251661312;mso-width-relative:page;mso-height-relative:page;" filled="f" stroked="f" coordsize="21600,21600" o:gfxdata="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+zEsL2AAAAAoBAAAPAAAAAAAAAAEAIAAAACIAAABkcnMvZG93bnJl&#10;di54bWxQSwECFAAUAAAACACHTuJAIn0vtjYCAABlBAAADgAAAAAAAAABACAAAAAn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2CDF0453">
                      <w:pPr>
                        <w:rPr>
                          <w:rFonts w:hint="eastAsia" w:eastAsiaTheme="minorEastAsia"/>
                          <w:b/>
                          <w:bCs/>
                          <w:color w:val="FF0000"/>
                          <w:sz w:val="72"/>
                          <w:szCs w:val="72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72"/>
                          <w:szCs w:val="72"/>
                          <w:lang w:eastAsia="zh-CN"/>
                        </w:rPr>
                        <w:t>东</w:t>
                      </w:r>
                    </w:p>
                  </w:txbxContent>
                </v:textbox>
              </v:shape>
            </w:pict>
          </mc:Fallback>
        </mc:AlternateContent>
      </w:r>
    </w:p>
    <w:p w14:paraId="49B48FC8"/>
    <w:p w14:paraId="55B65CE2">
      <w:pPr>
        <w:pStyle w:val="2"/>
      </w:pPr>
    </w:p>
    <w:p w14:paraId="31F203A9">
      <w:pPr>
        <w:pStyle w:val="2"/>
      </w:pPr>
    </w:p>
    <w:p w14:paraId="2E314966">
      <w:pPr>
        <w:pStyle w:val="2"/>
      </w:pPr>
    </w:p>
    <w:p w14:paraId="02B160C6">
      <w:pPr>
        <w:pStyle w:val="2"/>
      </w:pPr>
    </w:p>
    <w:p w14:paraId="41DCA5AB">
      <w:pPr>
        <w:pStyle w:val="2"/>
      </w:pPr>
    </w:p>
    <w:p w14:paraId="6ACCADBF">
      <w:pPr>
        <w:pStyle w:val="2"/>
      </w:pPr>
    </w:p>
    <w:p w14:paraId="66A02C25">
      <w:pPr>
        <w:pStyle w:val="2"/>
        <w:ind w:firstLine="640" w:firstLineChars="200"/>
        <w:rPr>
          <w:rFonts w:hint="eastAsia"/>
          <w:lang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  <w:t>国际花城小区</w:t>
      </w:r>
      <w:r>
        <w:rPr>
          <w:rFonts w:hint="eastAsia" w:ascii="Times New Roman" w:hAnsi="Times New Roman" w:cs="Times New Roman"/>
          <w:color w:val="auto"/>
          <w:sz w:val="32"/>
          <w:szCs w:val="32"/>
          <w:lang w:eastAsia="zh-CN"/>
        </w:rPr>
        <w:t>沿花城大街、环湖东街、体育场分成东西两片区，东片划入金斗湾小学学区，西片划入方德小学学区。</w:t>
      </w:r>
    </w:p>
    <w:p w14:paraId="6E7CDC53">
      <w:pPr>
        <w:pStyle w:val="2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0AFF" w:usb1="00007843" w:usb2="00000001" w:usb3="00000000" w:csb0="400001BF" w:csb1="DFF7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CD2205"/>
    <w:rsid w:val="076A2DB7"/>
    <w:rsid w:val="09026457"/>
    <w:rsid w:val="0D447A67"/>
    <w:rsid w:val="1FFA1028"/>
    <w:rsid w:val="23BE1B0F"/>
    <w:rsid w:val="25260C02"/>
    <w:rsid w:val="30AD25CF"/>
    <w:rsid w:val="36CD2205"/>
    <w:rsid w:val="42093AB5"/>
    <w:rsid w:val="466B4B97"/>
    <w:rsid w:val="4A8B44F4"/>
    <w:rsid w:val="50363B1B"/>
    <w:rsid w:val="51A85207"/>
    <w:rsid w:val="5A457E6B"/>
    <w:rsid w:val="5ED41DE2"/>
    <w:rsid w:val="651569E0"/>
    <w:rsid w:val="75E95CFE"/>
    <w:rsid w:val="787E615B"/>
    <w:rsid w:val="7CDA2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rFonts w:eastAsia="仿宋_GB2312"/>
      <w:kern w:val="2"/>
      <w:sz w:val="32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中山市教育和体育局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Office_12.8.2.18606_F1E327BC-269C-435d-A152-05C5408002CA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2023-04-18T03:57:00Z</dcterms:created>
  <dc:creator>Administrator</dc:creator>
  <cp:lastModifiedBy>Administrator</cp:lastModifiedBy>
  <dcterms:modified xsi:type="dcterms:W3CDTF">2026-06-01T02:52:18Z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2052-12.8.2.18606</vt:lpwstr>
  </property>
  <property fmtid="{D5CDD505-2E9C-101B-9397-08002B2CF9AE}" pid="3" name="ICV">
    <vt:lpwstr>EB1C57C32BF64C7DAF799C6FB744B019</vt:lpwstr>
  </property>
</Properties>
</file>