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A9E4B">
      <w:pPr>
        <w:spacing w:line="336" w:lineRule="auto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</w:p>
    <w:p w14:paraId="6B296F5A">
      <w:pPr>
        <w:spacing w:line="336" w:lineRule="auto"/>
        <w:jc w:val="center"/>
        <w:rPr>
          <w:rFonts w:ascii="方正小标宋_GBK" w:eastAsia="方正小标宋_GBK" w:hAnsiTheme="majorEastAsia"/>
          <w:color w:val="000000" w:themeColor="text1"/>
          <w:sz w:val="44"/>
          <w:szCs w:val="44"/>
        </w:rPr>
      </w:pPr>
      <w:r>
        <w:rPr>
          <w:rFonts w:hint="eastAsia" w:ascii="方正小标宋_GBK" w:hAnsi="微软简标宋" w:eastAsia="方正小标宋_GBK" w:cs="微软简标宋"/>
          <w:color w:val="000000" w:themeColor="text1"/>
          <w:sz w:val="44"/>
          <w:szCs w:val="44"/>
        </w:rPr>
        <w:t>石岐公安分局食堂</w:t>
      </w:r>
      <w:r>
        <w:rPr>
          <w:rFonts w:hint="eastAsia" w:ascii="方正小标宋_GBK" w:hAnsi="微软简标宋" w:eastAsia="方正小标宋_GBK" w:cs="微软简标宋"/>
          <w:color w:val="000000" w:themeColor="text1"/>
          <w:sz w:val="44"/>
          <w:szCs w:val="44"/>
        </w:rPr>
        <w:t>管理员、</w:t>
      </w:r>
      <w:r>
        <w:rPr>
          <w:rFonts w:hint="eastAsia" w:ascii="方正小标宋_GBK" w:hAnsi="微软简标宋" w:eastAsia="方正小标宋_GBK" w:cs="微软简标宋"/>
          <w:color w:val="000000" w:themeColor="text1"/>
          <w:sz w:val="44"/>
          <w:szCs w:val="44"/>
        </w:rPr>
        <w:t>厨师和杂工工作职责</w:t>
      </w:r>
    </w:p>
    <w:p w14:paraId="3B749B5F">
      <w:pPr>
        <w:spacing w:line="336" w:lineRule="auto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ascii="黑体" w:hAnsi="黑体" w:eastAsia="黑体" w:cs="黑体"/>
          <w:color w:val="000000" w:themeColor="text1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食堂管理员职责</w:t>
      </w:r>
    </w:p>
    <w:p w14:paraId="3B317D0F">
      <w:pPr>
        <w:ind w:firstLine="480" w:firstLineChars="150"/>
        <w:jc w:val="left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</w:rPr>
        <w:t>（一）负责保存每天食材图片，每天酱料出入库，上传每天菜品。</w:t>
      </w:r>
    </w:p>
    <w:p w14:paraId="32098ECF">
      <w:pPr>
        <w:ind w:firstLine="480" w:firstLineChars="150"/>
        <w:jc w:val="left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</w:rPr>
        <w:t>（二）负责饭堂人员每月加班、饭堂编外人员考勤审核及做加班审批表。</w:t>
      </w:r>
    </w:p>
    <w:p w14:paraId="3535702E">
      <w:pPr>
        <w:ind w:firstLine="480" w:firstLineChars="150"/>
        <w:jc w:val="left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</w:rPr>
        <w:t>（三）负责做所有饭堂就餐统计表，</w:t>
      </w:r>
      <w:r>
        <w:rPr>
          <w:rFonts w:ascii="楷体_GB2312" w:eastAsia="楷体_GB2312"/>
          <w:color w:val="000000" w:themeColor="text1"/>
          <w:sz w:val="32"/>
          <w:szCs w:val="32"/>
        </w:rPr>
        <w:t xml:space="preserve"> </w:t>
      </w:r>
      <w:r>
        <w:rPr>
          <w:rFonts w:hint="eastAsia" w:ascii="楷体_GB2312" w:eastAsia="楷体_GB2312"/>
          <w:color w:val="000000" w:themeColor="text1"/>
          <w:sz w:val="32"/>
          <w:szCs w:val="32"/>
        </w:rPr>
        <w:t>社区每月就餐明细表，核对所有饭堂每月配送单。</w:t>
      </w:r>
    </w:p>
    <w:p w14:paraId="173F684D">
      <w:pPr>
        <w:ind w:firstLine="480" w:firstLineChars="150"/>
        <w:jc w:val="left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</w:rPr>
        <w:t>（四）负责每月的没订餐签名表分部门统计后找本部门内勤收餐费，收齐后转入食堂账户。</w:t>
      </w:r>
    </w:p>
    <w:p w14:paraId="25113B55">
      <w:pPr>
        <w:ind w:firstLine="480" w:firstLineChars="150"/>
        <w:jc w:val="left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</w:rPr>
        <w:t>（五）负责库房卫生每月酱料盘点。</w:t>
      </w:r>
    </w:p>
    <w:p w14:paraId="0E631BC6">
      <w:pPr>
        <w:ind w:firstLine="480" w:firstLineChars="150"/>
        <w:jc w:val="left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</w:rPr>
        <w:t>（六）负责做机关食堂所有报销单。</w:t>
      </w:r>
    </w:p>
    <w:p w14:paraId="419E304D">
      <w:pPr>
        <w:ind w:firstLine="480" w:firstLineChars="150"/>
        <w:jc w:val="left"/>
        <w:rPr>
          <w:rFonts w:ascii="楷体_GB2312" w:hAnsi="黑体" w:eastAsia="楷体_GB2312" w:cs="黑体"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color w:val="000000" w:themeColor="text1"/>
          <w:sz w:val="32"/>
          <w:szCs w:val="32"/>
        </w:rPr>
        <w:t>（七）负责每月食堂收支情况汇总等。</w:t>
      </w:r>
    </w:p>
    <w:p w14:paraId="39E1CCB0">
      <w:pPr>
        <w:numPr>
          <w:ilvl w:val="255"/>
          <w:numId w:val="0"/>
        </w:numPr>
        <w:spacing w:line="336" w:lineRule="auto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、食堂厨师职责</w:t>
      </w:r>
    </w:p>
    <w:p w14:paraId="5EA05989">
      <w:pPr>
        <w:spacing w:line="336" w:lineRule="auto"/>
        <w:ind w:firstLine="480" w:firstLineChars="150"/>
        <w:jc w:val="left"/>
        <w:rPr>
          <w:rFonts w:ascii="楷体_GB2312" w:eastAsia="楷体_GB2312" w:hAnsiTheme="minorEastAsia"/>
          <w:color w:val="000000" w:themeColor="text1"/>
          <w:sz w:val="32"/>
          <w:szCs w:val="32"/>
        </w:rPr>
      </w:pP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（一）</w:t>
      </w: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负责食堂每日餐食的烹饪制作，确保菜品口味、质量和卫生符合标准。</w:t>
      </w:r>
    </w:p>
    <w:p w14:paraId="125EA33E">
      <w:pPr>
        <w:spacing w:line="336" w:lineRule="auto"/>
        <w:ind w:firstLine="480" w:firstLineChars="150"/>
        <w:jc w:val="left"/>
        <w:rPr>
          <w:rFonts w:ascii="楷体_GB2312" w:eastAsia="楷体_GB2312" w:hAnsiTheme="minorEastAsia"/>
          <w:color w:val="000000" w:themeColor="text1"/>
          <w:sz w:val="32"/>
          <w:szCs w:val="32"/>
        </w:rPr>
      </w:pP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（二）</w:t>
      </w: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根据用餐人数合理规划食材用量，避免浪费，控制成本。</w:t>
      </w:r>
    </w:p>
    <w:p w14:paraId="6C9E90FF">
      <w:pPr>
        <w:spacing w:line="336" w:lineRule="auto"/>
        <w:ind w:firstLine="480" w:firstLineChars="150"/>
        <w:jc w:val="left"/>
        <w:rPr>
          <w:rFonts w:ascii="楷体_GB2312" w:eastAsia="楷体_GB2312" w:hAnsiTheme="minorEastAsia"/>
          <w:color w:val="000000" w:themeColor="text1"/>
          <w:sz w:val="32"/>
          <w:szCs w:val="32"/>
        </w:rPr>
      </w:pP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（三）</w:t>
      </w: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负责食堂的清洁工作，保持操作台、厨具及设备的整洁。</w:t>
      </w:r>
    </w:p>
    <w:p w14:paraId="6459B7CC">
      <w:pPr>
        <w:spacing w:line="336" w:lineRule="auto"/>
        <w:ind w:firstLine="480" w:firstLineChars="150"/>
        <w:jc w:val="left"/>
        <w:rPr>
          <w:rFonts w:ascii="楷体_GB2312" w:eastAsia="楷体_GB2312" w:hAnsiTheme="minorEastAsia"/>
          <w:color w:val="000000" w:themeColor="text1"/>
          <w:sz w:val="32"/>
          <w:szCs w:val="32"/>
        </w:rPr>
      </w:pP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（四）</w:t>
      </w: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每餐检查食材新鲜度，确保食品安全。</w:t>
      </w:r>
    </w:p>
    <w:p w14:paraId="199677CF">
      <w:pPr>
        <w:spacing w:line="336" w:lineRule="auto"/>
        <w:ind w:firstLine="480" w:firstLineChars="150"/>
        <w:jc w:val="left"/>
        <w:rPr>
          <w:rFonts w:ascii="楷体_GB2312" w:eastAsia="楷体_GB2312" w:hAnsiTheme="minorEastAsia"/>
          <w:color w:val="000000" w:themeColor="text1"/>
          <w:sz w:val="32"/>
          <w:szCs w:val="32"/>
        </w:rPr>
      </w:pP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（五）</w:t>
      </w: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负责食材采购、验收、库存管理等相关工作。</w:t>
      </w:r>
    </w:p>
    <w:p w14:paraId="37AFDB1D">
      <w:pPr>
        <w:spacing w:line="336" w:lineRule="auto"/>
        <w:ind w:firstLine="480" w:firstLineChars="150"/>
        <w:jc w:val="left"/>
        <w:rPr>
          <w:rFonts w:ascii="楷体_GB2312" w:eastAsia="楷体_GB2312" w:hAnsiTheme="minorEastAsia"/>
          <w:color w:val="000000" w:themeColor="text1"/>
          <w:sz w:val="32"/>
          <w:szCs w:val="32"/>
        </w:rPr>
      </w:pP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（六）</w:t>
      </w: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根据季度变化调整菜单，保证菜品多样性。</w:t>
      </w:r>
    </w:p>
    <w:p w14:paraId="2B3E1D6B">
      <w:pPr>
        <w:spacing w:line="336" w:lineRule="auto"/>
        <w:ind w:firstLine="480" w:firstLineChars="150"/>
        <w:jc w:val="left"/>
        <w:rPr>
          <w:rFonts w:ascii="楷体_GB2312" w:eastAsia="楷体_GB2312" w:hAnsiTheme="minorEastAsia"/>
          <w:color w:val="000000" w:themeColor="text1"/>
          <w:sz w:val="32"/>
          <w:szCs w:val="32"/>
        </w:rPr>
      </w:pP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（七）</w:t>
      </w: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负责管理食堂运作和杂工。</w:t>
      </w:r>
    </w:p>
    <w:p w14:paraId="5A6153BE">
      <w:pPr>
        <w:spacing w:line="336" w:lineRule="auto"/>
        <w:ind w:firstLine="480" w:firstLineChars="150"/>
        <w:jc w:val="left"/>
        <w:rPr>
          <w:rFonts w:ascii="楷体_GB2312" w:eastAsia="楷体_GB2312" w:hAnsiTheme="minorEastAsia"/>
          <w:color w:val="000000" w:themeColor="text1"/>
          <w:sz w:val="32"/>
          <w:szCs w:val="32"/>
        </w:rPr>
      </w:pP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（八）</w:t>
      </w:r>
      <w:r>
        <w:rPr>
          <w:rFonts w:hint="eastAsia" w:ascii="楷体_GB2312" w:eastAsia="楷体_GB2312" w:hAnsiTheme="minorEastAsia"/>
          <w:color w:val="000000" w:themeColor="text1"/>
          <w:sz w:val="32"/>
          <w:szCs w:val="32"/>
        </w:rPr>
        <w:t>保持个人卫生，保持厨师形象。</w:t>
      </w:r>
    </w:p>
    <w:p w14:paraId="7E9097DC">
      <w:pPr>
        <w:numPr>
          <w:ilvl w:val="255"/>
          <w:numId w:val="0"/>
        </w:numPr>
        <w:spacing w:line="336" w:lineRule="auto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、食堂杂工职责</w:t>
      </w:r>
    </w:p>
    <w:p w14:paraId="2F1EC0B3">
      <w:pPr>
        <w:pStyle w:val="7"/>
        <w:widowControl/>
        <w:shd w:val="clear" w:color="auto" w:fill="FFFFFF"/>
        <w:spacing w:before="41" w:after="41" w:line="336" w:lineRule="auto"/>
        <w:ind w:firstLine="480" w:firstLineChars="150"/>
        <w:jc w:val="left"/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（一）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需要做好个人卫生，上岗前着装整洁，做到“四勤”，并负责餐厅和厨房的清洁卫生工作，确保就餐环境和厨房的整洁。</w:t>
      </w:r>
    </w:p>
    <w:p w14:paraId="7EA486F7">
      <w:pPr>
        <w:widowControl/>
        <w:shd w:val="clear" w:color="auto" w:fill="FFFFFF"/>
        <w:spacing w:before="41" w:after="41" w:line="336" w:lineRule="auto"/>
        <w:ind w:firstLine="480" w:firstLineChars="150"/>
        <w:jc w:val="left"/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（二）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负责食品粗加工和餐具洗涤工作，保证卫生区域整洁干净。</w:t>
      </w:r>
    </w:p>
    <w:p w14:paraId="26274B58">
      <w:pPr>
        <w:widowControl/>
        <w:shd w:val="clear" w:color="auto" w:fill="FFFFFF"/>
        <w:spacing w:before="41" w:after="41" w:line="336" w:lineRule="auto"/>
        <w:ind w:firstLine="480" w:firstLineChars="150"/>
        <w:jc w:val="left"/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（三）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负责原材料的清洗、选摘，确保送达厨房的原材料清</w:t>
      </w:r>
    </w:p>
    <w:p w14:paraId="4D0B432F">
      <w:pPr>
        <w:widowControl/>
        <w:shd w:val="clear" w:color="auto" w:fill="FFFFFF"/>
        <w:spacing w:before="41" w:after="41" w:line="336" w:lineRule="auto"/>
        <w:jc w:val="left"/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洁、卫生、无异物和腐烂变质物。</w:t>
      </w:r>
    </w:p>
    <w:p w14:paraId="55954810">
      <w:pPr>
        <w:widowControl/>
        <w:shd w:val="clear" w:color="auto" w:fill="FFFFFF"/>
        <w:spacing w:before="41" w:after="41" w:line="336" w:lineRule="auto"/>
        <w:ind w:firstLine="480" w:firstLineChars="150"/>
        <w:jc w:val="left"/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（四）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协助厨师完成食材验收工作，并参与食物制作。</w:t>
      </w:r>
    </w:p>
    <w:p w14:paraId="4B68E1A3">
      <w:pPr>
        <w:widowControl/>
        <w:shd w:val="clear" w:color="auto" w:fill="FFFFFF"/>
        <w:spacing w:before="41" w:after="41" w:line="336" w:lineRule="auto"/>
        <w:ind w:firstLine="480" w:firstLineChars="150"/>
        <w:jc w:val="left"/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（五）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负责餐具的清洗和消毒工作，严格执行“四过关”（刷、洗、清、消毒）程序，保证餐具的卫生质量。</w:t>
      </w:r>
    </w:p>
    <w:p w14:paraId="4BF5AC8D">
      <w:pPr>
        <w:widowControl/>
        <w:shd w:val="clear" w:color="auto" w:fill="FFFFFF"/>
        <w:spacing w:before="41" w:after="41" w:line="336" w:lineRule="auto"/>
        <w:ind w:firstLine="480" w:firstLineChars="150"/>
        <w:jc w:val="left"/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（六）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定期清洁、整理、归位厨房器皿和用具，确保厨房卫生干净、整洁、无虫、蚁、鼠、蟑。</w:t>
      </w:r>
    </w:p>
    <w:p w14:paraId="6F7C15BE">
      <w:pPr>
        <w:widowControl/>
        <w:shd w:val="clear" w:color="auto" w:fill="FFFFFF"/>
        <w:spacing w:before="41" w:after="41" w:line="336" w:lineRule="auto"/>
        <w:ind w:right="41" w:firstLine="480" w:firstLineChars="150"/>
        <w:jc w:val="left"/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（七）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负责餐厅的清洁卫生，保障良好的就餐环境。</w:t>
      </w:r>
    </w:p>
    <w:p w14:paraId="64B1A203">
      <w:pPr>
        <w:widowControl/>
        <w:shd w:val="clear" w:color="auto" w:fill="FFFFFF"/>
        <w:spacing w:before="41" w:after="41" w:line="336" w:lineRule="auto"/>
        <w:ind w:right="41" w:firstLine="480" w:firstLineChars="150"/>
        <w:jc w:val="left"/>
        <w:rPr>
          <w:rFonts w:ascii="楷体_GB2312" w:hAnsi="宋体" w:eastAsia="楷体_GB2312" w:cs="宋体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（八）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清理化油池油污，清倒残渣泔水。</w:t>
      </w:r>
    </w:p>
    <w:p w14:paraId="795C2A40">
      <w:pPr>
        <w:spacing w:line="336" w:lineRule="auto"/>
        <w:rPr>
          <w:rFonts w:ascii="楷体_GB2312" w:eastAsia="楷体_GB2312"/>
          <w:sz w:val="32"/>
          <w:szCs w:val="32"/>
        </w:rPr>
      </w:pPr>
    </w:p>
    <w:p w14:paraId="623956E9">
      <w:pPr>
        <w:spacing w:line="336" w:lineRule="auto"/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3D1834"/>
    <w:rsid w:val="001E0506"/>
    <w:rsid w:val="00205AB7"/>
    <w:rsid w:val="00224168"/>
    <w:rsid w:val="003A6D4A"/>
    <w:rsid w:val="005E298E"/>
    <w:rsid w:val="006035D1"/>
    <w:rsid w:val="00637902"/>
    <w:rsid w:val="00A11D1C"/>
    <w:rsid w:val="00AB2862"/>
    <w:rsid w:val="00B62BFC"/>
    <w:rsid w:val="00BA4340"/>
    <w:rsid w:val="00D5132E"/>
    <w:rsid w:val="023D1834"/>
    <w:rsid w:val="5D8135F0"/>
    <w:rsid w:val="680A27DA"/>
    <w:rsid w:val="EF7951D9"/>
    <w:rsid w:val="FFF7D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中山市人民政府石岐街道办事处</Company>
  <Pages>3</Pages>
  <Words>115</Words>
  <Characters>656</Characters>
  <Lines>5</Lines>
  <Paragraphs>1</Paragraphs>
  <TotalTime>52</TotalTime>
  <ScaleCrop>false</ScaleCrop>
  <LinksUpToDate>false</LinksUpToDate>
  <CharactersWithSpaces>770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2025-04-23T09:04:00Z</dcterms:created>
  <dc:creator>激流勇进</dc:creator>
  <cp:lastModifiedBy>Kenness</cp:lastModifiedBy>
  <dcterms:modified xsi:type="dcterms:W3CDTF">2026-05-28T10:21:06Z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A7E651DBEAD7792492A6176AF966FE25_43</vt:lpwstr>
  </property>
</Properties>
</file>