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DABF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横栏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横西村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地块（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大大的家旁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）</w:t>
      </w:r>
    </w:p>
    <w:p w14:paraId="76321FF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租赁方案</w:t>
      </w:r>
    </w:p>
    <w:p w14:paraId="330E21B0">
      <w:pPr>
        <w:rPr>
          <w:highlight w:val="none"/>
        </w:rPr>
      </w:pPr>
    </w:p>
    <w:p w14:paraId="03D390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横栏镇横西村（大大的家旁）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原租赁合同已到期，为体现公开、公平、公正的原则，拟对该处物业面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对社会进行公开招租。</w:t>
      </w:r>
    </w:p>
    <w:p w14:paraId="2C80F6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一、基本情况：</w:t>
      </w:r>
    </w:p>
    <w:p w14:paraId="6A1B5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1、坐落位置：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横栏镇横西村（大大的家旁）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25F957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2、面积：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土地面积22243.63</w:t>
      </w:r>
      <w:r>
        <w:rPr>
          <w:rFonts w:hint="eastAsia" w:ascii="仿宋_GB2312" w:eastAsia="仿宋_GB2312"/>
          <w:sz w:val="32"/>
          <w:szCs w:val="32"/>
          <w:highlight w:val="none"/>
        </w:rPr>
        <w:t>平方米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折合33.3654亩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7C05F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二、项目用途为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公园与绿地；</w:t>
      </w:r>
    </w:p>
    <w:p w14:paraId="336602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三、租赁方案：</w:t>
      </w:r>
    </w:p>
    <w:p w14:paraId="69F21A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、租赁期限：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自合同签订之日起至2028年12月3日止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5A338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、保证金：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元人民币；</w:t>
      </w:r>
    </w:p>
    <w:p w14:paraId="56AEB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、竞投租金底价及其他：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金133464元。</w:t>
      </w:r>
    </w:p>
    <w:p w14:paraId="73621E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、计租时间：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无免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租期，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自合同签订之日起至2028年12月3日止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3B60CC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四、投标报名：</w:t>
      </w:r>
    </w:p>
    <w:p w14:paraId="7CCB673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right="-46" w:rightChars="-22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1、参与竞投者须缴纳投标保证金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缴纳保证金账号必须与竞投者保持一致，投标保证金为10000元人民币，竞投者应在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2026年5月19日9时00分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前缴纳投标保证金，投标保证金金额：¥100,00.00元（大写：人民币壹万元整）。如不按要求投标保证金的，取消其竞投资格。（以银行到账时间为准）</w:t>
      </w:r>
    </w:p>
    <w:p w14:paraId="39AE941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right="-46" w:rightChars="-22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收款人：中山市横栏镇茂源投资管理有限公司</w:t>
      </w:r>
    </w:p>
    <w:p w14:paraId="3F3C6D7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right="-46" w:rightChars="-22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账户号码：2011022219084811869</w:t>
      </w:r>
      <w:bookmarkStart w:id="1" w:name="_GoBack"/>
      <w:bookmarkEnd w:id="1"/>
    </w:p>
    <w:p w14:paraId="39C5AFF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right="-46" w:rightChars="-22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开户银行：工行中山市横栏支行</w:t>
      </w:r>
    </w:p>
    <w:p w14:paraId="14F78B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未中标者凭保证金缴款单回执办理退回手续，我司于15个工作日内退还保证金本金。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中标者原投标保证金自动转为合同履约保证金。</w:t>
      </w:r>
    </w:p>
    <w:p w14:paraId="60218993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2、竞投者需具有独立法人资格企业且承担民事责任的能力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自然人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；具有良好的商业信誉和健全的财务会计制度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缴纳税收和社会保障资金的良好记录；参加本次招投标前三年内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在经营活动中没有重大违法记录；不接受联合竞投。在报名截止前携带法人身份证、营业执照、保证金缴款单回执等资料到我司进行登记，领取投标确认书参加投标。</w:t>
      </w:r>
    </w:p>
    <w:p w14:paraId="118BE723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3、招标人不组织现场踏勘，投标人须自行对租赁物进行踏勘，了解租赁物现状情况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以土地现状交付使用，地上建筑物需与茂源公司沟通协商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D234D1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4、如项目用地在租赁期间涉及违法用地相关情况，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无条件服从处理，相关费用及责任由承租方承担，如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在整改期内未完成整改，我司有权使用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所缴纳的按金用于处理该地块的违法用地所产生的费用。</w:t>
      </w:r>
    </w:p>
    <w:p w14:paraId="70EC8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五、投标：</w:t>
      </w:r>
    </w:p>
    <w:p w14:paraId="436C1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1、招投标方式和评标办法：采取现场明标出价方式竞投，出价最高者为中标单位。</w:t>
      </w:r>
    </w:p>
    <w:p w14:paraId="4DF0C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第一次竞价可平价，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之后每次竞价增加幅度不少于100元。</w:t>
      </w:r>
    </w:p>
    <w:p w14:paraId="74CAD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3、如参与竞投者本人无法到场、则代理人需携带委托书和身份证复印件（需加盖公章）到场代理参与竞标。</w:t>
      </w:r>
    </w:p>
    <w:p w14:paraId="3C466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4、不限参加竞投单位数量，如只有一家单位登记竞租也正常开标。</w:t>
      </w:r>
    </w:p>
    <w:p w14:paraId="6AAEF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六、招投标时间安排：</w:t>
      </w:r>
    </w:p>
    <w:p w14:paraId="7F708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竞标报名截止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00；</w:t>
      </w:r>
    </w:p>
    <w:p w14:paraId="61689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公开竞标日期：20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10:0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0；</w:t>
      </w:r>
    </w:p>
    <w:p w14:paraId="5866B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公开竞标地址：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横栏镇景帝路5号6楼会议室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地点有变化将会电话通知）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3F6B2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竞标者迟到10分钟以上作弃权处理；</w:t>
      </w:r>
    </w:p>
    <w:p w14:paraId="58975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七、其他：</w:t>
      </w:r>
    </w:p>
    <w:p w14:paraId="19D13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1、中标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在中标通知书发出之日起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个工作日内必须缴清合同履约保证金和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合同，逾期不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合同，则视作弃标处理，并没收投标保证金。</w:t>
      </w:r>
    </w:p>
    <w:p w14:paraId="7FE52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如因城镇规划或国家政府征用或收回自用的，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无条件服从，若甲方违约应把当年土地租赁费用按剩余租赁时间退还给乙方，并赔偿乙方经济损失，包括但不限于已经投入的经营项目及资产。</w:t>
      </w:r>
    </w:p>
    <w:p w14:paraId="73668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中标方按土地现状接收使用，负责对该土地进行保养、大小修缮并支付有关费用。租赁期内中标方负责出资按政府有关部门要求完善该土地的环保、消防等设施，并取得相关部门的经营许可后方可使用，如因此引起一切经济和法律责任由中标方负责。</w:t>
      </w:r>
    </w:p>
    <w:p w14:paraId="37CA163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中标方在合同期内，未经业主方书面同意不得将租赁物转租、分租给第三方。</w:t>
      </w:r>
    </w:p>
    <w:p w14:paraId="7584CF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（经营方）发生制假售假行为，则无偿解除合同。并实行清单管理，对过去3年出现过制售假冒伪劣行为的企业，禁止其参与集体物业承租的投标。</w:t>
      </w:r>
    </w:p>
    <w:p w14:paraId="34E9B19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、租赁期满后，乙方所建设的全部建筑物、构筑物使用权归乙方所有，由乙方自行处理，确保权属清晰、无争议</w:t>
      </w:r>
    </w:p>
    <w:p w14:paraId="7D2AB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、其他租赁条款于租赁合同中约定。</w:t>
      </w:r>
    </w:p>
    <w:p w14:paraId="34F84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、此租赁方案最终解释权归我司。</w:t>
      </w:r>
    </w:p>
    <w:p w14:paraId="25850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C16D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</w:t>
      </w:r>
    </w:p>
    <w:p w14:paraId="27457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中山市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横栏镇茂源投资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管理有限公司</w:t>
      </w:r>
    </w:p>
    <w:p w14:paraId="18D3C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7AAA118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3C13176">
      <w:pPr>
        <w:rPr>
          <w:highlight w:val="none"/>
        </w:rPr>
      </w:pPr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01919"/>
    <w:rsid w:val="08C01919"/>
    <w:rsid w:val="27DC1F8D"/>
    <w:rsid w:val="2F935DD9"/>
    <w:rsid w:val="3FA2475A"/>
    <w:rsid w:val="62D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rPr>
      <w:rFonts w:ascii="Times New Roman" w:hAnsi="Times New Roman" w:eastAsia="宋体" w:cs="Arial Unicode MS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4</Pages>
  <Words>0</Words>
  <Characters>0</Characters>
  <Lines>0</Lines>
  <Paragraphs>0</Paragraphs>
  <TotalTime>90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2026-05-06T07:41:00Z</dcterms:created>
  <dc:creator>Monster</dc:creator>
  <cp:lastModifiedBy>梁桂全</cp:lastModifiedBy>
  <dcterms:modified xsi:type="dcterms:W3CDTF">2026-05-13T07:28:55Z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443EDCC3D6C4428894234C9DDDE971C4</vt:lpwstr>
  </property>
</Properties>
</file>