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8C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用户需求书</w:t>
      </w:r>
    </w:p>
    <w:p w14:paraId="34B03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一、服务内容：供应商需配置足额保安人员，实行24小时不间断值守，负责园区的门卫值守、巡逻防控、人员及车辆进出管理、应急处置、安全隐患排查、安防设施日常检查等工作。</w:t>
      </w:r>
    </w:p>
    <w:p w14:paraId="3EA72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二、服务年限：为期一年，即2026年5月1日至2027年4月30日。</w:t>
      </w:r>
    </w:p>
    <w:p w14:paraId="53704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三、供应商资质</w:t>
      </w:r>
    </w:p>
    <w:p w14:paraId="56864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1.供应商为中华人民共和国境内注册的法人，持有有效的营业执照，并具备公安机关颁发且在有效期内的《保安服务许可证》，分支机构参与的，须提供隶属机构的主体资格证明及隶属机构出具的授权书。</w:t>
      </w:r>
    </w:p>
    <w:p w14:paraId="735AF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2.供应商未被列入“信用中国”网站（www.creditchina.gov.cn）“失信被执行人”“重大税收违法失信主体”记录名单，不处于中国政府采购网（www.ccgp.gov.cn）“政府采购严重违法失信行为信息记录”中的禁止参加政府采购活动期间。</w:t>
      </w:r>
    </w:p>
    <w:p w14:paraId="2C773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3.所配置的保安人员须持有有效的《保安员证》，身体健康、无违法犯罪记录、无不良从业信用记录，年龄符合相关规定（18-60周岁）。</w:t>
      </w:r>
    </w:p>
    <w:p w14:paraId="56AFE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4.具有良好的商业信誉和健全的财务会计制度：提供近1年度财务状况报告（或基本开户行出具的资信证明），或提供中山市政府采购供应商资格信用承诺函。</w:t>
      </w:r>
    </w:p>
    <w:p w14:paraId="29E98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5.具有依法缴纳税收和社会保障资金的良好记录：提供投标截止日前6个月内任意1个月依法缴纳税收和社会保障资金的相关材料（如依法免税或无需缴纳的，提供相应证明材料），或提供中山市政府采购供应商资格信用承诺函。</w:t>
      </w:r>
    </w:p>
    <w:p w14:paraId="03644AEF">
      <w:pPr>
        <w:spacing w:line="552" w:lineRule="exact"/>
        <w:ind w:firstLine="480" w:firstLineChars="200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四、报价规则：供应商按单月服务费标准进行报价，最高限价为11000元/月。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D3269"/>
    <w:rsid w:val="099E77A8"/>
    <w:rsid w:val="15554EB5"/>
    <w:rsid w:val="1F642F36"/>
    <w:rsid w:val="266D3269"/>
    <w:rsid w:val="2CB2468B"/>
    <w:rsid w:val="43086B12"/>
    <w:rsid w:val="641520F1"/>
    <w:rsid w:val="6A6D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缩进）"/>
    <w:basedOn w:val="1"/>
    <w:qFormat/>
    <w:uiPriority w:val="0"/>
    <w:pPr>
      <w:widowControl/>
      <w:tabs>
        <w:tab w:val="left" w:pos="0"/>
      </w:tabs>
      <w:ind w:firstLine="480"/>
    </w:pPr>
    <w:rPr>
      <w:rFonts w:ascii="等线" w:hAnsi="等线" w:eastAsia="等线" w:cs="宋体"/>
      <w:spacing w:val="11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793</Words>
  <Characters>878</Characters>
  <Lines>0</Lines>
  <Paragraphs>0</Paragraphs>
  <TotalTime>2</TotalTime>
  <ScaleCrop>false</ScaleCrop>
  <LinksUpToDate>false</LinksUpToDate>
  <CharactersWithSpaces>878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2025-07-09T07:38:00Z</dcterms:created>
  <dc:creator>黄权斌</dc:creator>
  <cp:lastModifiedBy>黄权斌</cp:lastModifiedBy>
  <dcterms:modified xsi:type="dcterms:W3CDTF">2026-04-27T01:27:59Z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257512BC6F9B494FBA7B3FC6C74CDC0F_13</vt:lpwstr>
  </property>
  <property fmtid="{D5CDD505-2E9C-101B-9397-08002B2CF9AE}" pid="4" name="KSOTemplateDocerSaveRecord">
    <vt:lpwstr>eyJoZGlkIjoiOGVkNDRlODBlNDg3NWJiNzUyNWU0NTQxNDFhMDRhNGIiLCJ1c2VySWQiOiIzNzM5MTYzMTQifQ==</vt:lpwstr>
  </property>
</Properties>
</file>