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733" w:tblpY="3288"/>
        <w:tblOverlap w:val="never"/>
        <w:tblW w:w="4165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060"/>
        <w:gridCol w:w="1574"/>
        <w:gridCol w:w="1253"/>
        <w:gridCol w:w="1358"/>
        <w:gridCol w:w="2086"/>
        <w:gridCol w:w="1755"/>
        <w:gridCol w:w="2130"/>
      </w:tblGrid>
      <w:tr w14:paraId="4088A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528" w:type="pct"/>
          <w:trHeight w:val="560" w:hRule="atLeast"/>
        </w:trPr>
        <w:tc>
          <w:tcPr>
            <w:tcW w:w="1896" w:type="pct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C49EFA">
            <w:pPr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szCs w:val="22"/>
              </w:rPr>
              <w:t>申报单位（盖章）: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EF4F5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</w:rPr>
            </w:pPr>
          </w:p>
        </w:tc>
      </w:tr>
      <w:tr w14:paraId="12E92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A47E2"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1FAF2"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  <w:t>企业类型</w:t>
            </w:r>
          </w:p>
        </w:tc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79D58"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  <w:t>企业名称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DD8BE"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  <w:t>总部企业对下属企业持股比例（%）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052FC"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  <w:t>统一社会信用代码</w:t>
            </w:r>
          </w:p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E3C89"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  <w:t>注册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eastAsia="zh-CN"/>
              </w:rPr>
              <w:t>地址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  <w:t>（省市）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D33C8"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/>
              </w:rPr>
              <w:t>2025年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  <w:t>营业收入（万元）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A1684"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/>
              </w:rPr>
              <w:t>2025年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  <w:t>纳税总额（万元）</w:t>
            </w:r>
          </w:p>
        </w:tc>
      </w:tr>
      <w:tr w14:paraId="786D4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C2969">
            <w:pPr>
              <w:spacing w:line="20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E11D5">
            <w:pPr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  <w:t>总部企业</w:t>
            </w:r>
          </w:p>
        </w:tc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A2147"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47D32"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1627D"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E7EAD"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4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F68E5"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AB7F6"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100CD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D824E">
            <w:pPr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4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6C1116FF">
            <w:pPr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  <w:t>下属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eastAsia="zh-CN"/>
              </w:rPr>
              <w:t>分公司或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  <w:t>子公司</w:t>
            </w:r>
          </w:p>
        </w:tc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509BF"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33332D"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D6F54"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9B65B"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86A33"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1696D"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671A9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BB72B">
            <w:pPr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2D91BB7B">
            <w:pPr>
              <w:spacing w:line="20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3904D"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FDDEB"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9ADA7"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6DB4D"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8CE43"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46B12"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3EBD7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E25F9">
            <w:pPr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528BE08C">
            <w:pPr>
              <w:spacing w:line="20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5BFE4"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C07FFD"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0F103"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BD0ED"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2DAF2"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54DF3"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13471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C26E2">
            <w:pPr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33C79A43">
            <w:pPr>
              <w:spacing w:line="20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64CCC"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E8F0E"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EF177"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4184562"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976A5AA"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EE50222"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  <w:tr w14:paraId="7BA8A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05C06">
            <w:pPr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  <w:t>……</w:t>
            </w:r>
          </w:p>
        </w:tc>
        <w:tc>
          <w:tcPr>
            <w:tcW w:w="4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479E3901">
            <w:pPr>
              <w:spacing w:line="20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E24BE"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0327D"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97F2C"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8BE80"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CCE4B"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33A3F">
            <w:pPr>
              <w:spacing w:line="20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</w:p>
        </w:tc>
      </w:tr>
    </w:tbl>
    <w:p w14:paraId="1A242D8D">
      <w:pPr>
        <w:rPr>
          <w:rFonts w:hint="eastAsia" w:asciiTheme="majorEastAsia" w:hAnsiTheme="majorEastAsia" w:eastAsiaTheme="majorEastAsia" w:cstheme="majorEastAsia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4 </w:t>
      </w:r>
      <w:r>
        <w:rPr>
          <w:rFonts w:hint="eastAsia" w:asciiTheme="majorEastAsia" w:hAnsiTheme="majorEastAsia" w:eastAsiaTheme="majorEastAsia" w:cstheme="majorEastAsia"/>
          <w:sz w:val="22"/>
          <w:szCs w:val="22"/>
          <w:lang w:val="en-US" w:eastAsia="zh-CN"/>
        </w:rPr>
        <w:t xml:space="preserve">                 </w:t>
      </w:r>
    </w:p>
    <w:p w14:paraId="55600F9F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sectPr>
          <w:footerReference r:id="rId5" w:type="default"/>
          <w:pgSz w:w="16838" w:h="11906" w:orient="landscape"/>
          <w:pgMar w:top="1800" w:right="1440" w:bottom="1800" w:left="1440" w:header="851" w:footer="992" w:gutter="0"/>
          <w:pgNumType w:fmt="numberInDash" w:start="13"/>
          <w:cols w:space="425" w:num="1"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石岐街道总部企业及下属企业概况表</w:t>
      </w:r>
    </w:p>
    <w:p w14:paraId="25592546">
      <w:pPr>
        <w:rPr>
          <w:rFonts w:hint="eastAsia" w:asciiTheme="majorEastAsia" w:hAnsiTheme="majorEastAsia" w:eastAsiaTheme="majorEastAsia" w:cstheme="majorEastAsia"/>
          <w:sz w:val="22"/>
          <w:szCs w:val="22"/>
        </w:rPr>
      </w:pPr>
    </w:p>
    <w:p w14:paraId="2DC10F86">
      <w:pPr>
        <w:pStyle w:val="2"/>
        <w:rPr>
          <w:rFonts w:hint="eastAsia" w:asciiTheme="majorEastAsia" w:hAnsiTheme="majorEastAsia" w:eastAsiaTheme="majorEastAsia" w:cstheme="majorEastAsia"/>
          <w:sz w:val="22"/>
          <w:szCs w:val="22"/>
        </w:rPr>
      </w:pPr>
    </w:p>
    <w:p w14:paraId="4F15FAB7">
      <w:pPr>
        <w:rPr>
          <w:rFonts w:hint="eastAsia"/>
        </w:rPr>
      </w:pPr>
      <w:bookmarkStart w:id="0" w:name="_GoBack"/>
      <w:bookmarkEnd w:id="0"/>
    </w:p>
    <w:sectPr>
      <w:footerReference r:id="rId6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3716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C24829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- 17 -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C24829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- 17 -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3108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5B10D8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5B10D8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A540D"/>
    <w:rsid w:val="1E9A4B5D"/>
    <w:rsid w:val="2C9A540D"/>
    <w:rsid w:val="3BED7B1C"/>
    <w:rsid w:val="48BC4257"/>
    <w:rsid w:val="4A2B4D91"/>
    <w:rsid w:val="576E2488"/>
    <w:rsid w:val="5BFF8A5B"/>
    <w:rsid w:val="6CFA332A"/>
    <w:rsid w:val="703F6081"/>
    <w:rsid w:val="715633CA"/>
    <w:rsid w:val="72A1114A"/>
    <w:rsid w:val="7D767058"/>
    <w:rsid w:val="7E4C72B1"/>
    <w:rsid w:val="7E7C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仿宋_GB2312" w:hAnsi="Times New Roman" w:eastAsia="仿宋_GB2312" w:cs="Times New Roman"/>
      <w:snapToGrid w:val="0"/>
      <w:spacing w:val="-6"/>
      <w:kern w:val="32"/>
      <w:sz w:val="32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adjustRightInd/>
      <w:snapToGrid/>
      <w:spacing w:line="240" w:lineRule="auto"/>
      <w:jc w:val="center"/>
      <w:outlineLvl w:val="3"/>
    </w:pPr>
    <w:rPr>
      <w:rFonts w:ascii="Calibri" w:hAnsi="Calibri" w:eastAsia="公文小标宋简"/>
      <w:b/>
      <w:snapToGrid/>
      <w:spacing w:val="0"/>
      <w:kern w:val="2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中山市发展和改革局</Company>
  <Pages>2</Pages>
  <Words>109</Words>
  <Characters>115</Characters>
  <Lines>0</Lines>
  <Paragraphs>0</Paragraphs>
  <TotalTime>4</TotalTime>
  <ScaleCrop>false</ScaleCrop>
  <LinksUpToDate>false</LinksUpToDate>
  <CharactersWithSpaces>134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2022-10-08T17:49:00Z</dcterms:created>
  <dc:creator>李叶</dc:creator>
  <cp:lastModifiedBy>小超人</cp:lastModifiedBy>
  <cp:lastPrinted>2026-03-02T08:59:23Z</cp:lastPrinted>
  <dcterms:modified xsi:type="dcterms:W3CDTF">2026-03-02T09:07:15Z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F97FC81C20D041F798D43D6526768899_12</vt:lpwstr>
  </property>
  <property fmtid="{D5CDD505-2E9C-101B-9397-08002B2CF9AE}" pid="4" name="KSOTemplateDocerSaveRecord">
    <vt:lpwstr>eyJoZGlkIjoiZGE5NTdjZjg3ZGI1OTgwNDUyZjFjOGRkMWE5MjkwMDciLCJ1c2VySWQiOiIzNTgwNDQzNzcifQ==</vt:lpwstr>
  </property>
</Properties>
</file>