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w:t>
      </w:r>
      <w:r>
        <w:rPr>
          <w:rFonts w:hint="eastAsia" w:ascii="宋体" w:hAnsi="宋体" w:cs="宋体"/>
          <w:b/>
          <w:bCs/>
          <w:spacing w:val="10"/>
          <w:sz w:val="32"/>
          <w:szCs w:val="32"/>
          <w:lang w:val="en-US" w:eastAsia="zh-CN"/>
        </w:rPr>
        <w:t>6</w:t>
      </w:r>
      <w:r>
        <w:rPr>
          <w:rFonts w:hint="eastAsia" w:ascii="宋体" w:hAnsi="宋体" w:eastAsia="宋体" w:cs="宋体"/>
          <w:b/>
          <w:bCs/>
          <w:spacing w:val="10"/>
          <w:sz w:val="32"/>
          <w:szCs w:val="32"/>
          <w:lang w:val="en-US" w:eastAsia="zh-CN"/>
        </w:rPr>
        <w:t>年</w:t>
      </w:r>
      <w:r>
        <w:rPr>
          <w:rFonts w:hint="eastAsia" w:ascii="宋体" w:hAnsi="宋体" w:cs="宋体"/>
          <w:b/>
          <w:bCs/>
          <w:spacing w:val="10"/>
          <w:sz w:val="32"/>
          <w:szCs w:val="32"/>
          <w:lang w:val="en-US" w:eastAsia="zh-CN"/>
        </w:rPr>
        <w:t>2</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w:t>
            </w:r>
            <w:r>
              <w:rPr>
                <w:rFonts w:hint="eastAsia" w:ascii="宋体" w:hAnsi="宋体" w:cs="宋体"/>
                <w:i w:val="0"/>
                <w:color w:val="000000"/>
                <w:kern w:val="0"/>
                <w:sz w:val="22"/>
                <w:szCs w:val="22"/>
                <w:u w:val="none"/>
                <w:lang w:val="en-US" w:eastAsia="zh-CN" w:bidi="ar-SA"/>
              </w:rPr>
              <w:t>6</w:t>
            </w:r>
            <w:r>
              <w:rPr>
                <w:rFonts w:hint="eastAsia" w:ascii="宋体" w:hAnsi="宋体" w:eastAsia="宋体" w:cs="宋体"/>
                <w:i w:val="0"/>
                <w:color w:val="000000"/>
                <w:kern w:val="0"/>
                <w:sz w:val="22"/>
                <w:szCs w:val="22"/>
                <w:u w:val="none"/>
                <w:lang w:val="en-US" w:eastAsia="zh-CN" w:bidi="ar-SA"/>
              </w:rPr>
              <w:t>年</w:t>
            </w:r>
            <w:r>
              <w:rPr>
                <w:rFonts w:hint="eastAsia" w:ascii="宋体" w:hAnsi="宋体" w:cs="宋体"/>
                <w:i w:val="0"/>
                <w:color w:val="000000"/>
                <w:kern w:val="0"/>
                <w:sz w:val="22"/>
                <w:szCs w:val="22"/>
                <w:u w:val="none"/>
                <w:lang w:val="en-US" w:eastAsia="zh-CN" w:bidi="ar-SA"/>
              </w:rPr>
              <w:t>2</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w:t>
            </w:r>
            <w:r>
              <w:rPr>
                <w:rFonts w:hint="eastAsia" w:ascii="宋体" w:hAnsi="宋体" w:cs="宋体"/>
                <w:i w:val="0"/>
                <w:color w:val="000000"/>
                <w:kern w:val="0"/>
                <w:sz w:val="22"/>
                <w:szCs w:val="22"/>
                <w:u w:val="none"/>
                <w:lang w:val="en-US" w:eastAsia="zh-CN" w:bidi="ar-SA"/>
              </w:rPr>
              <w:t>4</w:t>
            </w:r>
            <w:bookmarkStart w:id="0" w:name="_GoBack"/>
            <w:bookmarkEnd w:id="0"/>
            <w:r>
              <w:rPr>
                <w:rFonts w:hint="eastAsia" w:ascii="宋体" w:hAnsi="宋体" w:cs="宋体"/>
                <w:i w:val="0"/>
                <w:color w:val="000000"/>
                <w:kern w:val="0"/>
                <w:sz w:val="22"/>
                <w:szCs w:val="22"/>
                <w:u w:val="none"/>
                <w:lang w:val="en-US" w:eastAsia="zh-CN" w:bidi="ar-SA"/>
              </w:rPr>
              <w:t>6</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r w14:paraId="6EF9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17D1D6">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w:t>
            </w:r>
            <w:r>
              <w:rPr>
                <w:rFonts w:hint="eastAsia" w:ascii="宋体" w:hAnsi="宋体" w:cs="宋体"/>
                <w:i w:val="0"/>
                <w:color w:val="000000"/>
                <w:kern w:val="0"/>
                <w:sz w:val="22"/>
                <w:szCs w:val="22"/>
                <w:u w:val="none"/>
                <w:lang w:val="en-US" w:eastAsia="zh-CN" w:bidi="ar-SA"/>
              </w:rPr>
              <w:t>6</w:t>
            </w:r>
            <w:r>
              <w:rPr>
                <w:rFonts w:hint="eastAsia" w:ascii="宋体" w:hAnsi="宋体" w:eastAsia="宋体" w:cs="宋体"/>
                <w:i w:val="0"/>
                <w:color w:val="000000"/>
                <w:kern w:val="0"/>
                <w:sz w:val="22"/>
                <w:szCs w:val="22"/>
                <w:u w:val="none"/>
                <w:lang w:val="en-US" w:eastAsia="zh-CN" w:bidi="ar-SA"/>
              </w:rPr>
              <w:t>年</w:t>
            </w:r>
            <w:r>
              <w:rPr>
                <w:rFonts w:hint="eastAsia" w:ascii="宋体" w:hAnsi="宋体" w:cs="宋体"/>
                <w:i w:val="0"/>
                <w:color w:val="000000"/>
                <w:kern w:val="0"/>
                <w:sz w:val="22"/>
                <w:szCs w:val="22"/>
                <w:u w:val="none"/>
                <w:lang w:val="en-US" w:eastAsia="zh-CN" w:bidi="ar-SA"/>
              </w:rPr>
              <w:t>1</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7FF7487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76DB14A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3B54317A">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40F0874E">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35</w:t>
            </w:r>
          </w:p>
        </w:tc>
        <w:tc>
          <w:tcPr>
            <w:tcW w:w="1601" w:type="dxa"/>
            <w:tcBorders>
              <w:top w:val="single" w:color="auto" w:sz="4" w:space="0"/>
              <w:left w:val="single" w:color="auto" w:sz="4" w:space="0"/>
              <w:bottom w:val="single" w:color="auto" w:sz="4" w:space="0"/>
              <w:right w:val="single" w:color="auto" w:sz="4" w:space="0"/>
            </w:tcBorders>
            <w:vAlign w:val="center"/>
          </w:tcPr>
          <w:p w14:paraId="3C53F542">
            <w:pPr>
              <w:widowControl/>
              <w:jc w:val="center"/>
              <w:textAlignment w:val="center"/>
              <w:rPr>
                <w:rFonts w:hint="eastAsia" w:ascii="宋体" w:hAnsi="宋体" w:eastAsia="宋体" w:cs="宋体"/>
                <w:kern w:val="0"/>
                <w:sz w:val="21"/>
                <w:szCs w:val="21"/>
              </w:rPr>
            </w:pPr>
            <w:r>
              <w:rPr>
                <w:rFonts w:hint="eastAsia" w:ascii="宋体" w:hAnsi="宋体" w:eastAsia="宋体" w:cs="宋体"/>
                <w:lang w:val="en-US" w:eastAsia="zh-CN"/>
              </w:rPr>
              <w:t>职工基本医疗保险、生育保险</w:t>
            </w:r>
            <w:r>
              <w:rPr>
                <w:rFonts w:hint="eastAsia" w:ascii="宋体" w:hAnsi="宋体" w:cs="宋体"/>
                <w:lang w:val="en-US" w:eastAsia="zh-CN"/>
              </w:rPr>
              <w:t>在2026年1月开始进行调整，单位缴纳部分增加35元，目前社会保险费单位缴纳部分为1596元。</w:t>
            </w:r>
          </w:p>
        </w:tc>
      </w:tr>
    </w:tbl>
    <w:p w14:paraId="1E9C6CB8">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23E25322"/>
    <w:rsid w:val="405F316C"/>
    <w:rsid w:val="40A72286"/>
    <w:rsid w:val="41C77DD2"/>
    <w:rsid w:val="41F23343"/>
    <w:rsid w:val="4681609D"/>
    <w:rsid w:val="4AA4556C"/>
    <w:rsid w:val="4EA1505C"/>
    <w:rsid w:val="536D6BD4"/>
    <w:rsid w:val="55D42B25"/>
    <w:rsid w:val="5B2E7FEC"/>
    <w:rsid w:val="5F791602"/>
    <w:rsid w:val="61B77041"/>
    <w:rsid w:val="6A5E1D79"/>
    <w:rsid w:val="736B7EE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139</Characters>
  <Lines>0</Lines>
  <Paragraphs>0</Paragraphs>
  <TotalTime>0</TotalTime>
  <ScaleCrop>false</ScaleCrop>
  <LinksUpToDate>false</LinksUpToDate>
  <CharactersWithSpaces>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2026-02-09T01:18:10Z</cp:lastPrinted>
  <dcterms:modified xsi:type="dcterms:W3CDTF">2026-02-09T01:19:02Z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