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A057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附件1</w:t>
      </w:r>
    </w:p>
    <w:p w14:paraId="2D3D053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用户需求书</w:t>
      </w:r>
    </w:p>
    <w:p w14:paraId="4800610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lang w:val="en-US" w:eastAsia="zh-Hans"/>
        </w:rPr>
      </w:pPr>
    </w:p>
    <w:p w14:paraId="73120E7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项目简介</w:t>
      </w:r>
    </w:p>
    <w:p w14:paraId="185D36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山市智慧养老服务调度中心（以下简称“调度中心”）负责对全市养老服务进行指挥调度，利用中山市智慧养老服务系统及话务系统，为老年人提供服务预约、供需对接、工单回访、线上关怀等服务，对全市养老服务供应商进行管理，对服务数据进行统计分析，对系统功能完善优化和养老服务管理提出意见建议。</w:t>
      </w:r>
    </w:p>
    <w:p w14:paraId="411442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二、项目目标</w:t>
      </w:r>
    </w:p>
    <w:p w14:paraId="06AE23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（一）长期目标</w:t>
      </w:r>
    </w:p>
    <w:p w14:paraId="62A164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依托互联网、云计算、物联网、大数据等信息化技术，创新养老服务模式，打造多层次智慧养老服务体系，构建15分钟养老服务生活圈，高效、精准回应老年人多样化的养老服务需求。</w:t>
      </w:r>
    </w:p>
    <w:p w14:paraId="55C42F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（二）年度目标</w:t>
      </w:r>
    </w:p>
    <w:p w14:paraId="159D1D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中山市智慧养老服务调度中心为枢纽，中山市智慧养老服务系统为载体，加强养老服务需求方、供应方及监管方的联动，实现养老服务资源整合、供需对接、服务协调，提高我市养老服务的响应速度、供给能力和服务质量。</w:t>
      </w:r>
    </w:p>
    <w:p w14:paraId="1CD274B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工作内容</w:t>
      </w:r>
    </w:p>
    <w:p w14:paraId="043249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highlight w:val="none"/>
          <w:lang w:val="en-US" w:eastAsia="zh-Hans"/>
        </w:rPr>
      </w:pPr>
      <w:r>
        <w:rPr>
          <w:rFonts w:hint="default" w:ascii="Times New Roman" w:hAnsi="Times New Roman" w:eastAsia="楷体_GB2312" w:cs="Times New Roman"/>
          <w:sz w:val="32"/>
          <w:szCs w:val="32"/>
          <w:highlight w:val="none"/>
          <w:lang w:val="en-US" w:eastAsia="zh-CN"/>
        </w:rPr>
        <w:t>（一）养老服务需求响应与</w:t>
      </w:r>
      <w:r>
        <w:rPr>
          <w:rFonts w:hint="default" w:ascii="Times New Roman" w:hAnsi="Times New Roman" w:eastAsia="楷体_GB2312" w:cs="Times New Roman"/>
          <w:sz w:val="32"/>
          <w:szCs w:val="32"/>
          <w:highlight w:val="none"/>
          <w:lang w:val="en-US" w:eastAsia="zh-Hans"/>
        </w:rPr>
        <w:t>管理</w:t>
      </w:r>
    </w:p>
    <w:p w14:paraId="7BF684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Hans"/>
        </w:rPr>
        <w:t>受理</w:t>
      </w:r>
      <w:r>
        <w:rPr>
          <w:rFonts w:hint="default" w:ascii="Times New Roman" w:hAnsi="Times New Roman" w:eastAsia="仿宋_GB2312" w:cs="Times New Roman"/>
          <w:sz w:val="32"/>
          <w:szCs w:val="32"/>
          <w:highlight w:val="none"/>
          <w:lang w:val="en-US" w:eastAsia="zh-CN"/>
        </w:rPr>
        <w:t>市民通过线上公众平台、12345服务热线转介、88885252养老服务热线、现场服务等渠道反映的养老服务诉求，为全市老年人提供养老政策或服务咨询、服务预约、服务转介、服务回访</w:t>
      </w:r>
      <w:r>
        <w:rPr>
          <w:rFonts w:hint="default" w:ascii="Times New Roman" w:hAnsi="Times New Roman" w:eastAsia="仿宋_GB2312" w:cs="Times New Roman"/>
          <w:sz w:val="32"/>
          <w:szCs w:val="32"/>
          <w:highlight w:val="none"/>
          <w:lang w:val="en-US" w:eastAsia="zh-Hans"/>
        </w:rPr>
        <w:t>、</w:t>
      </w:r>
      <w:r>
        <w:rPr>
          <w:rFonts w:hint="default" w:ascii="Times New Roman" w:hAnsi="Times New Roman" w:eastAsia="仿宋_GB2312" w:cs="Times New Roman"/>
          <w:sz w:val="32"/>
          <w:szCs w:val="32"/>
          <w:highlight w:val="none"/>
          <w:lang w:val="en-US" w:eastAsia="zh-CN"/>
        </w:rPr>
        <w:t>投诉及建议处理等服务，及时回应老年人需求。</w:t>
      </w:r>
    </w:p>
    <w:p w14:paraId="22F063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提供话务服务。</w:t>
      </w:r>
      <w:r>
        <w:rPr>
          <w:rFonts w:hint="default" w:ascii="Times New Roman" w:hAnsi="Times New Roman" w:eastAsia="仿宋_GB2312" w:cs="Times New Roman"/>
          <w:sz w:val="32"/>
          <w:szCs w:val="32"/>
          <w:highlight w:val="none"/>
          <w:lang w:val="en-US" w:eastAsia="zh-CN"/>
        </w:rPr>
        <w:t>安排话务坐席员每天接听处理88885252养老服务热线来电诉求，通过即时解答、资源链接、服务转介等方式，闭环管理市民公众多样化的养老服务需求，做到来电诉求响应率达100%、服务满意率达95%，有效投诉率低于2%。</w:t>
      </w:r>
    </w:p>
    <w:p w14:paraId="7F3A37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提升话务服务质量</w:t>
      </w:r>
      <w:r>
        <w:rPr>
          <w:rFonts w:hint="default" w:ascii="Times New Roman" w:hAnsi="Times New Roman" w:eastAsia="仿宋_GB2312" w:cs="Times New Roman"/>
          <w:sz w:val="32"/>
          <w:szCs w:val="32"/>
          <w:highlight w:val="none"/>
          <w:lang w:val="en-US" w:eastAsia="zh-CN"/>
        </w:rPr>
        <w:t>。持续更新养老服务资源和养老服务消费补贴项目知识库，开展话务坐席培训，对话务坐席提供通话技巧、相关政策及业务知识培训不少于</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次，提升话务服务水平。</w:t>
      </w:r>
    </w:p>
    <w:p w14:paraId="5F98E5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多维度回应服务需求</w:t>
      </w:r>
      <w:r>
        <w:rPr>
          <w:rFonts w:hint="default" w:ascii="Times New Roman" w:hAnsi="Times New Roman" w:eastAsia="仿宋_GB2312" w:cs="Times New Roman"/>
          <w:sz w:val="32"/>
          <w:szCs w:val="32"/>
          <w:highlight w:val="none"/>
          <w:lang w:val="en-US" w:eastAsia="zh-Hans"/>
        </w:rPr>
        <w:t>。</w:t>
      </w:r>
      <w:r>
        <w:rPr>
          <w:rFonts w:hint="default" w:ascii="Times New Roman" w:hAnsi="Times New Roman" w:eastAsia="仿宋_GB2312" w:cs="Times New Roman"/>
          <w:sz w:val="32"/>
          <w:szCs w:val="32"/>
          <w:highlight w:val="none"/>
          <w:lang w:val="en-US" w:eastAsia="zh-CN"/>
        </w:rPr>
        <w:t>建立全市养老服务联动转介机制，促进供需有效对接，让80%以上需求实现有效对接。依通过民政通、中山智慧养老平台公众端提供服务网点、机构、政策查询及服务预约服务，100%受理公众端市民诉求。</w:t>
      </w:r>
    </w:p>
    <w:p w14:paraId="5A9DF1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响应平台用户应用指导需求。</w:t>
      </w:r>
      <w:r>
        <w:rPr>
          <w:rFonts w:hint="default" w:ascii="Times New Roman" w:hAnsi="Times New Roman" w:eastAsia="仿宋_GB2312" w:cs="Times New Roman"/>
          <w:sz w:val="32"/>
          <w:szCs w:val="32"/>
          <w:highlight w:val="none"/>
          <w:lang w:val="en-US" w:eastAsia="zh-Hans"/>
        </w:rPr>
        <w:t>指导</w:t>
      </w:r>
      <w:r>
        <w:rPr>
          <w:rFonts w:hint="default" w:ascii="Times New Roman" w:hAnsi="Times New Roman" w:eastAsia="仿宋_GB2312" w:cs="Times New Roman"/>
          <w:sz w:val="32"/>
          <w:szCs w:val="32"/>
          <w:highlight w:val="none"/>
          <w:lang w:val="en-US" w:eastAsia="zh-CN"/>
        </w:rPr>
        <w:t>镇街及平台</w:t>
      </w:r>
      <w:r>
        <w:rPr>
          <w:rFonts w:hint="default" w:ascii="Times New Roman" w:hAnsi="Times New Roman" w:eastAsia="仿宋_GB2312" w:cs="Times New Roman"/>
          <w:sz w:val="32"/>
          <w:szCs w:val="32"/>
          <w:highlight w:val="none"/>
          <w:lang w:val="en-US" w:eastAsia="zh-Hans"/>
        </w:rPr>
        <w:t>服务商运用民政通、智慧养老系统进行</w:t>
      </w:r>
      <w:r>
        <w:rPr>
          <w:rFonts w:hint="default" w:ascii="Times New Roman" w:hAnsi="Times New Roman" w:eastAsia="仿宋_GB2312" w:cs="Times New Roman"/>
          <w:sz w:val="32"/>
          <w:szCs w:val="32"/>
          <w:highlight w:val="none"/>
          <w:lang w:val="en-US" w:eastAsia="zh-CN"/>
        </w:rPr>
        <w:t>服务</w:t>
      </w:r>
      <w:r>
        <w:rPr>
          <w:rFonts w:hint="default" w:ascii="Times New Roman" w:hAnsi="Times New Roman" w:eastAsia="仿宋_GB2312" w:cs="Times New Roman"/>
          <w:sz w:val="32"/>
          <w:szCs w:val="32"/>
          <w:highlight w:val="none"/>
          <w:lang w:val="en-US" w:eastAsia="zh-Hans"/>
        </w:rPr>
        <w:t>管理，确保</w:t>
      </w:r>
      <w:r>
        <w:rPr>
          <w:rFonts w:hint="default" w:ascii="Times New Roman" w:hAnsi="Times New Roman" w:eastAsia="仿宋_GB2312" w:cs="Times New Roman"/>
          <w:sz w:val="32"/>
          <w:szCs w:val="32"/>
          <w:highlight w:val="none"/>
          <w:lang w:val="en-US" w:eastAsia="zh-CN"/>
        </w:rPr>
        <w:t>镇街及平台</w:t>
      </w:r>
      <w:r>
        <w:rPr>
          <w:rFonts w:hint="default" w:ascii="Times New Roman" w:hAnsi="Times New Roman" w:eastAsia="仿宋_GB2312" w:cs="Times New Roman"/>
          <w:sz w:val="32"/>
          <w:szCs w:val="32"/>
          <w:highlight w:val="none"/>
          <w:lang w:val="en-US" w:eastAsia="zh-Hans"/>
        </w:rPr>
        <w:t>服务商应会尽会，提高</w:t>
      </w:r>
      <w:r>
        <w:rPr>
          <w:rFonts w:hint="default" w:ascii="Times New Roman" w:hAnsi="Times New Roman" w:eastAsia="仿宋_GB2312" w:cs="Times New Roman"/>
          <w:sz w:val="32"/>
          <w:szCs w:val="32"/>
          <w:highlight w:val="none"/>
          <w:lang w:val="en-US" w:eastAsia="zh-CN"/>
        </w:rPr>
        <w:t>镇街及平台服务商服务上线率</w:t>
      </w:r>
      <w:r>
        <w:rPr>
          <w:rFonts w:hint="default" w:ascii="Times New Roman" w:hAnsi="Times New Roman" w:eastAsia="仿宋_GB2312" w:cs="Times New Roman"/>
          <w:sz w:val="32"/>
          <w:szCs w:val="32"/>
          <w:highlight w:val="none"/>
          <w:lang w:val="en-US" w:eastAsia="zh-Hans"/>
        </w:rPr>
        <w:t>。向全市老年群体提供养老服务消费补贴项目咨询和智慧助老适应服务</w:t>
      </w:r>
      <w:r>
        <w:rPr>
          <w:rFonts w:hint="default" w:ascii="Times New Roman" w:hAnsi="Times New Roman" w:eastAsia="仿宋_GB2312" w:cs="Times New Roman"/>
          <w:sz w:val="32"/>
          <w:szCs w:val="32"/>
          <w:highlight w:val="none"/>
          <w:lang w:val="en-US" w:eastAsia="zh-CN"/>
        </w:rPr>
        <w:t>不少于</w:t>
      </w:r>
      <w:r>
        <w:rPr>
          <w:rFonts w:hint="default" w:ascii="Times New Roman" w:hAnsi="Times New Roman" w:eastAsia="仿宋_GB2312" w:cs="Times New Roman"/>
          <w:sz w:val="32"/>
          <w:szCs w:val="32"/>
          <w:highlight w:val="none"/>
          <w:lang w:val="en-US" w:eastAsia="zh-Hans"/>
        </w:rPr>
        <w:t>3场次</w:t>
      </w:r>
      <w:r>
        <w:rPr>
          <w:rFonts w:hint="default" w:ascii="Times New Roman" w:hAnsi="Times New Roman" w:eastAsia="仿宋_GB2312" w:cs="Times New Roman"/>
          <w:sz w:val="32"/>
          <w:szCs w:val="32"/>
          <w:highlight w:val="none"/>
          <w:lang w:val="en-US" w:eastAsia="zh-CN"/>
        </w:rPr>
        <w:t>，让老年人掌握公众端使用操作。</w:t>
      </w:r>
    </w:p>
    <w:p w14:paraId="1174FA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（二）持续稳定激活在库养老服务资源</w:t>
      </w:r>
    </w:p>
    <w:p w14:paraId="3AEC70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加强全市养老服务资源整合应用，持续</w:t>
      </w:r>
      <w:r>
        <w:rPr>
          <w:rFonts w:hint="default" w:ascii="Times New Roman" w:hAnsi="Times New Roman" w:eastAsia="仿宋_GB2312" w:cs="Times New Roman"/>
          <w:sz w:val="32"/>
          <w:szCs w:val="32"/>
          <w:highlight w:val="none"/>
          <w:lang w:val="en-US" w:eastAsia="zh-CN"/>
        </w:rPr>
        <w:t>稳定激活</w:t>
      </w:r>
      <w:r>
        <w:rPr>
          <w:rFonts w:hint="default" w:ascii="Times New Roman" w:hAnsi="Times New Roman" w:eastAsia="仿宋_GB2312" w:cs="Times New Roman"/>
          <w:sz w:val="32"/>
          <w:szCs w:val="32"/>
          <w:highlight w:val="none"/>
          <w:lang w:val="en-US" w:eastAsia="zh-CN"/>
        </w:rPr>
        <w:t>养老服务资源，对平台服务商开展日常监管，并为养老服务产品提供展示机会。</w:t>
      </w:r>
    </w:p>
    <w:p w14:paraId="6F5B71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维持稳定活跃度的</w:t>
      </w:r>
      <w:r>
        <w:rPr>
          <w:rFonts w:hint="default" w:ascii="Times New Roman" w:hAnsi="Times New Roman" w:eastAsia="仿宋_GB2312" w:cs="Times New Roman"/>
          <w:sz w:val="32"/>
          <w:szCs w:val="32"/>
          <w:highlight w:val="none"/>
          <w:lang w:val="en-US" w:eastAsia="zh-CN"/>
        </w:rPr>
        <w:t>供应</w:t>
      </w:r>
      <w:r>
        <w:rPr>
          <w:rFonts w:hint="default" w:ascii="Times New Roman" w:hAnsi="Times New Roman" w:eastAsia="仿宋_GB2312" w:cs="Times New Roman"/>
          <w:sz w:val="32"/>
          <w:szCs w:val="32"/>
          <w:highlight w:val="none"/>
          <w:lang w:val="en-US" w:eastAsia="zh-CN"/>
        </w:rPr>
        <w:t>商数量。对现有服务供应商库进行分类梳理，</w:t>
      </w:r>
      <w:r>
        <w:rPr>
          <w:rFonts w:hint="default"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lang w:val="en-US" w:eastAsia="zh-CN"/>
        </w:rPr>
        <w:t>产品服务线下展示、展厅展品定期维护、参与服务商交流等形式，持续激活在库服务资源，维持</w:t>
      </w:r>
      <w:r>
        <w:rPr>
          <w:rFonts w:hint="default" w:ascii="Times New Roman" w:hAnsi="Times New Roman" w:eastAsia="仿宋_GB2312" w:cs="Times New Roman"/>
          <w:sz w:val="32"/>
          <w:szCs w:val="32"/>
          <w:highlight w:val="none"/>
          <w:lang w:val="en-US" w:eastAsia="zh-CN"/>
        </w:rPr>
        <w:t>供应</w:t>
      </w:r>
      <w:r>
        <w:rPr>
          <w:rFonts w:hint="default" w:ascii="Times New Roman" w:hAnsi="Times New Roman" w:eastAsia="仿宋_GB2312" w:cs="Times New Roman"/>
          <w:sz w:val="32"/>
          <w:szCs w:val="32"/>
          <w:highlight w:val="none"/>
          <w:lang w:val="en-US" w:eastAsia="zh-CN"/>
        </w:rPr>
        <w:t>商活跃度。</w:t>
      </w:r>
      <w:r>
        <w:rPr>
          <w:rFonts w:hint="default" w:ascii="Times New Roman" w:hAnsi="Times New Roman" w:eastAsia="仿宋_GB2312" w:cs="Times New Roman"/>
          <w:sz w:val="32"/>
          <w:szCs w:val="32"/>
          <w:highlight w:val="none"/>
          <w:lang w:val="en-US" w:eastAsia="zh-CN"/>
        </w:rPr>
        <w:t>项目期内</w:t>
      </w:r>
      <w:r>
        <w:rPr>
          <w:rFonts w:hint="default" w:ascii="Times New Roman" w:hAnsi="Times New Roman" w:eastAsia="仿宋_GB2312" w:cs="Times New Roman"/>
          <w:sz w:val="32"/>
          <w:szCs w:val="32"/>
          <w:highlight w:val="none"/>
          <w:lang w:val="en-US" w:eastAsia="zh-CN"/>
        </w:rPr>
        <w:t>维持稳定活跃度的</w:t>
      </w:r>
      <w:r>
        <w:rPr>
          <w:rFonts w:hint="default" w:ascii="Times New Roman" w:hAnsi="Times New Roman" w:eastAsia="仿宋_GB2312" w:cs="Times New Roman"/>
          <w:sz w:val="32"/>
          <w:szCs w:val="32"/>
          <w:highlight w:val="none"/>
          <w:lang w:val="en-US" w:eastAsia="zh-CN"/>
        </w:rPr>
        <w:t>供应</w:t>
      </w:r>
      <w:r>
        <w:rPr>
          <w:rFonts w:hint="default" w:ascii="Times New Roman" w:hAnsi="Times New Roman" w:eastAsia="仿宋_GB2312" w:cs="Times New Roman"/>
          <w:sz w:val="32"/>
          <w:szCs w:val="32"/>
          <w:highlight w:val="none"/>
          <w:lang w:val="en-US" w:eastAsia="zh-CN"/>
        </w:rPr>
        <w:t>商数量</w:t>
      </w:r>
      <w:r>
        <w:rPr>
          <w:rFonts w:hint="default" w:ascii="Times New Roman" w:hAnsi="Times New Roman" w:eastAsia="仿宋_GB2312" w:cs="Times New Roman"/>
          <w:sz w:val="32"/>
          <w:szCs w:val="32"/>
          <w:highlight w:val="none"/>
          <w:lang w:val="en-US" w:eastAsia="zh-CN"/>
        </w:rPr>
        <w:t>不少于10家，维持平台供应商数量不少于200家。</w:t>
      </w:r>
    </w:p>
    <w:p w14:paraId="7AD26E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优化供应商管理机制。持续完善民政通、智慧养老平台供应商入驻流程，执行平台</w:t>
      </w:r>
      <w:r>
        <w:rPr>
          <w:rFonts w:hint="default" w:ascii="Times New Roman" w:hAnsi="Times New Roman" w:eastAsia="仿宋_GB2312" w:cs="Times New Roman"/>
          <w:sz w:val="32"/>
          <w:szCs w:val="32"/>
          <w:highlight w:val="none"/>
          <w:lang w:val="en-US" w:eastAsia="zh-CN"/>
        </w:rPr>
        <w:t>供应</w:t>
      </w:r>
      <w:r>
        <w:rPr>
          <w:rFonts w:hint="default" w:ascii="Times New Roman" w:hAnsi="Times New Roman" w:eastAsia="仿宋_GB2312" w:cs="Times New Roman"/>
          <w:sz w:val="32"/>
          <w:szCs w:val="32"/>
          <w:highlight w:val="none"/>
          <w:lang w:val="en-US" w:eastAsia="zh-CN"/>
        </w:rPr>
        <w:t>商评价机制，对经营资质、社会信誉、履约情况、活跃度、服务满意度等方面进行审查和评价。对民政通或智慧养老平台</w:t>
      </w:r>
      <w:r>
        <w:rPr>
          <w:rFonts w:hint="default" w:ascii="Times New Roman" w:hAnsi="Times New Roman" w:eastAsia="仿宋_GB2312" w:cs="Times New Roman"/>
          <w:sz w:val="32"/>
          <w:szCs w:val="32"/>
          <w:highlight w:val="none"/>
          <w:lang w:val="en-US" w:eastAsia="zh-CN"/>
        </w:rPr>
        <w:t>供应商开展评价调查不少于50家，评价结果为“差”的供应商预警/清退率清100%。</w:t>
      </w:r>
    </w:p>
    <w:p w14:paraId="025A92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促进供应商的联动合作。组织开展平台服务供应商交流活动不少于</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场，增加服务供应商之间的交流合作，促进养老服务资源的优势互补和共同发展。</w:t>
      </w:r>
    </w:p>
    <w:p w14:paraId="0106EB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加强养老服务资源展示与应用。指导100%平台服务供应商在“中山智慧养老平台”微信小程序公开服务信息。鼓励服务供应商将服务产品辐射到养老服务网点，缩短供需距离</w:t>
      </w:r>
      <w:r>
        <w:rPr>
          <w:rFonts w:hint="default" w:ascii="Times New Roman" w:hAnsi="Times New Roman" w:eastAsia="仿宋_GB2312" w:cs="Times New Roman"/>
          <w:sz w:val="32"/>
          <w:szCs w:val="32"/>
          <w:highlight w:val="none"/>
          <w:lang w:val="en-US" w:eastAsia="zh-CN"/>
        </w:rPr>
        <w:t>，项目期内服务产品辐射到养老服务网点供应商数量不少于5家</w:t>
      </w:r>
      <w:r>
        <w:rPr>
          <w:rFonts w:hint="default" w:ascii="Times New Roman" w:hAnsi="Times New Roman" w:eastAsia="仿宋_GB2312" w:cs="Times New Roman"/>
          <w:sz w:val="32"/>
          <w:szCs w:val="32"/>
          <w:highlight w:val="none"/>
          <w:lang w:val="en-US" w:eastAsia="zh-CN"/>
        </w:rPr>
        <w:t>。</w:t>
      </w:r>
    </w:p>
    <w:p w14:paraId="770844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（三）养老服务监管</w:t>
      </w:r>
    </w:p>
    <w:p w14:paraId="741B8B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监控全市养老服务情况、信息数据等，督促指导镇街、服务供应商等完善系统信息数据以及按约定提供服务，提高供需对接、服务转介的有效性</w:t>
      </w:r>
      <w:r>
        <w:rPr>
          <w:rFonts w:hint="default" w:ascii="Times New Roman" w:hAnsi="Times New Roman" w:eastAsia="仿宋_GB2312" w:cs="Times New Roman"/>
          <w:kern w:val="2"/>
          <w:sz w:val="32"/>
          <w:szCs w:val="32"/>
          <w:highlight w:val="none"/>
          <w:lang w:val="en-US" w:eastAsia="zh-Hans" w:bidi="ar-SA"/>
        </w:rPr>
        <w:t>以及促进养老服务质量提升</w:t>
      </w:r>
      <w:r>
        <w:rPr>
          <w:rFonts w:hint="default" w:ascii="Times New Roman" w:hAnsi="Times New Roman" w:eastAsia="仿宋_GB2312" w:cs="Times New Roman"/>
          <w:kern w:val="2"/>
          <w:sz w:val="32"/>
          <w:szCs w:val="32"/>
          <w:highlight w:val="none"/>
          <w:lang w:val="en-US" w:eastAsia="zh-CN" w:bidi="ar-SA"/>
        </w:rPr>
        <w:t>。</w:t>
      </w:r>
    </w:p>
    <w:p w14:paraId="555E666B">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信息数据监管。建立信息数据监管机制，</w:t>
      </w:r>
      <w:r>
        <w:rPr>
          <w:rFonts w:hint="default" w:ascii="Times New Roman" w:hAnsi="Times New Roman" w:eastAsia="仿宋_GB2312" w:cs="Times New Roman"/>
          <w:kern w:val="2"/>
          <w:sz w:val="32"/>
          <w:szCs w:val="32"/>
          <w:highlight w:val="none"/>
          <w:lang w:val="en-US" w:eastAsia="zh-CN" w:bidi="ar-SA"/>
        </w:rPr>
        <w:t>定期开展民政通、养老信息系统数据核查</w:t>
      </w:r>
      <w:r>
        <w:rPr>
          <w:rFonts w:hint="default" w:ascii="Times New Roman" w:hAnsi="Times New Roman" w:eastAsia="仿宋_GB2312" w:cs="Times New Roman"/>
          <w:kern w:val="2"/>
          <w:sz w:val="32"/>
          <w:szCs w:val="32"/>
          <w:highlight w:val="none"/>
          <w:lang w:val="en-US" w:eastAsia="zh-CN" w:bidi="ar-SA"/>
        </w:rPr>
        <w:t>，重点核查信息数据的完整性、真实性、时效性、准确性，督促指导镇街、服务供应商完善信息数据</w:t>
      </w:r>
      <w:r>
        <w:rPr>
          <w:rFonts w:hint="default" w:ascii="Times New Roman" w:hAnsi="Times New Roman" w:eastAsia="仿宋_GB2312" w:cs="Times New Roman"/>
          <w:kern w:val="2"/>
          <w:sz w:val="32"/>
          <w:szCs w:val="32"/>
          <w:highlight w:val="none"/>
          <w:lang w:val="en-US" w:eastAsia="zh-CN" w:bidi="ar-SA"/>
        </w:rPr>
        <w:t>。对</w:t>
      </w:r>
      <w:r>
        <w:rPr>
          <w:rFonts w:hint="default" w:ascii="Times New Roman" w:hAnsi="Times New Roman" w:eastAsia="仿宋_GB2312" w:cs="Times New Roman"/>
          <w:kern w:val="2"/>
          <w:sz w:val="32"/>
          <w:szCs w:val="32"/>
          <w:highlight w:val="none"/>
          <w:lang w:val="en-US" w:eastAsia="zh-CN" w:bidi="ar-SA"/>
        </w:rPr>
        <w:t>服务商关键信息检查</w:t>
      </w:r>
      <w:r>
        <w:rPr>
          <w:rFonts w:hint="default" w:ascii="Times New Roman" w:hAnsi="Times New Roman" w:eastAsia="仿宋_GB2312" w:cs="Times New Roman"/>
          <w:kern w:val="2"/>
          <w:sz w:val="32"/>
          <w:szCs w:val="32"/>
          <w:highlight w:val="none"/>
          <w:lang w:val="en-US" w:eastAsia="zh-CN" w:bidi="ar-SA"/>
        </w:rPr>
        <w:t>不少于80家。项目期内镇街上门家政、长者饭堂、医疗康复以及“民政通”平台机构服务、喘息服务、上门服务、日托服务、评估服务等服务项目上线率</w:t>
      </w:r>
      <w:r>
        <w:rPr>
          <w:rFonts w:hint="default" w:ascii="Times New Roman" w:hAnsi="Times New Roman" w:eastAsia="仿宋_GB2312" w:cs="Times New Roman"/>
          <w:kern w:val="2"/>
          <w:sz w:val="32"/>
          <w:szCs w:val="32"/>
          <w:highlight w:val="none"/>
          <w:lang w:val="en-US" w:eastAsia="zh-CN" w:bidi="ar-SA"/>
        </w:rPr>
        <w:t>达100%。</w:t>
      </w:r>
    </w:p>
    <w:p w14:paraId="4AD95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转介服务响应</w:t>
      </w:r>
      <w:r>
        <w:rPr>
          <w:rFonts w:hint="default" w:ascii="Times New Roman" w:hAnsi="Times New Roman" w:eastAsia="仿宋_GB2312" w:cs="Times New Roman"/>
          <w:kern w:val="2"/>
          <w:sz w:val="32"/>
          <w:szCs w:val="32"/>
          <w:highlight w:val="none"/>
          <w:lang w:val="en-US" w:eastAsia="zh-Hans" w:bidi="ar-SA"/>
        </w:rPr>
        <w:t>情况</w:t>
      </w:r>
      <w:r>
        <w:rPr>
          <w:rFonts w:hint="default" w:ascii="Times New Roman" w:hAnsi="Times New Roman" w:eastAsia="仿宋_GB2312" w:cs="Times New Roman"/>
          <w:kern w:val="2"/>
          <w:sz w:val="32"/>
          <w:szCs w:val="32"/>
          <w:highlight w:val="none"/>
          <w:lang w:val="en-US" w:eastAsia="zh-CN" w:bidi="ar-SA"/>
        </w:rPr>
        <w:t>监管。对转介服务（平台服务商、镇街养老服务）进行100%回访，了解服务情况，对未响应或未按约定提供服务的镇街或服务商进行提醒。</w:t>
      </w:r>
    </w:p>
    <w:p w14:paraId="60F20C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Hans" w:bidi="ar-SA"/>
        </w:rPr>
      </w:pPr>
      <w:r>
        <w:rPr>
          <w:rFonts w:hint="default"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Hans" w:bidi="ar-SA"/>
        </w:rPr>
        <w:t>服务质量监管。面向养老服务对象开展满意度调查，项目期内对享受政府资助</w:t>
      </w:r>
      <w:r>
        <w:rPr>
          <w:rFonts w:hint="default" w:ascii="Times New Roman" w:hAnsi="Times New Roman" w:eastAsia="仿宋_GB2312" w:cs="Times New Roman"/>
          <w:kern w:val="2"/>
          <w:sz w:val="32"/>
          <w:szCs w:val="32"/>
          <w:highlight w:val="none"/>
          <w:lang w:val="en-US" w:eastAsia="zh-CN" w:bidi="ar-SA"/>
        </w:rPr>
        <w:t>（有效调查不少于150人次）</w:t>
      </w:r>
      <w:r>
        <w:rPr>
          <w:rFonts w:hint="default" w:ascii="Times New Roman" w:hAnsi="Times New Roman" w:eastAsia="仿宋_GB2312" w:cs="Times New Roman"/>
          <w:kern w:val="2"/>
          <w:sz w:val="32"/>
          <w:szCs w:val="32"/>
          <w:highlight w:val="none"/>
          <w:lang w:val="en-US" w:eastAsia="zh-Hans" w:bidi="ar-SA"/>
        </w:rPr>
        <w:t>和养老消费服务补贴的对象</w:t>
      </w:r>
      <w:r>
        <w:rPr>
          <w:rFonts w:hint="default" w:ascii="Times New Roman" w:hAnsi="Times New Roman" w:eastAsia="仿宋_GB2312" w:cs="Times New Roman"/>
          <w:kern w:val="2"/>
          <w:sz w:val="32"/>
          <w:szCs w:val="32"/>
          <w:highlight w:val="none"/>
          <w:lang w:val="en-US" w:eastAsia="zh-CN" w:bidi="ar-SA"/>
        </w:rPr>
        <w:t>（抽查不少于150次）</w:t>
      </w:r>
      <w:r>
        <w:rPr>
          <w:rFonts w:hint="default" w:ascii="Times New Roman" w:hAnsi="Times New Roman" w:eastAsia="仿宋_GB2312" w:cs="Times New Roman"/>
          <w:kern w:val="2"/>
          <w:sz w:val="32"/>
          <w:szCs w:val="32"/>
          <w:highlight w:val="none"/>
          <w:lang w:val="en-US" w:eastAsia="zh-Hans" w:bidi="ar-SA"/>
        </w:rPr>
        <w:t>开展满意度调查，监督服务真实性与质量，并出具调查分析报告1份。</w:t>
      </w:r>
    </w:p>
    <w:p w14:paraId="2E16CE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（四）智慧养老服务宣传推广</w:t>
      </w:r>
    </w:p>
    <w:p w14:paraId="61854A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中山智慧养老宣传品制作管理</w:t>
      </w:r>
      <w:r>
        <w:rPr>
          <w:rFonts w:hint="default" w:ascii="Times New Roman" w:hAnsi="Times New Roman" w:eastAsia="仿宋_GB2312" w:cs="Times New Roman"/>
          <w:kern w:val="2"/>
          <w:sz w:val="32"/>
          <w:szCs w:val="32"/>
          <w:highlight w:val="none"/>
          <w:lang w:val="en-US" w:eastAsia="zh-Hans" w:bidi="ar-SA"/>
        </w:rPr>
        <w:t>。</w:t>
      </w:r>
      <w:r>
        <w:rPr>
          <w:rFonts w:hint="default" w:ascii="Times New Roman" w:hAnsi="Times New Roman" w:eastAsia="仿宋_GB2312" w:cs="Times New Roman"/>
          <w:kern w:val="2"/>
          <w:sz w:val="32"/>
          <w:szCs w:val="32"/>
          <w:highlight w:val="none"/>
          <w:lang w:val="en-US" w:eastAsia="zh-CN" w:bidi="ar-SA"/>
        </w:rPr>
        <w:t>通过定制</w:t>
      </w:r>
      <w:r>
        <w:rPr>
          <w:rFonts w:hint="default" w:ascii="Times New Roman" w:hAnsi="Times New Roman" w:eastAsia="仿宋_GB2312" w:cs="Times New Roman"/>
          <w:kern w:val="2"/>
          <w:sz w:val="32"/>
          <w:szCs w:val="32"/>
          <w:highlight w:val="none"/>
          <w:lang w:val="en-US" w:eastAsia="zh-CN" w:bidi="ar-SA"/>
        </w:rPr>
        <w:t>3000份</w:t>
      </w:r>
      <w:r>
        <w:rPr>
          <w:rFonts w:hint="default" w:ascii="Times New Roman" w:hAnsi="Times New Roman" w:eastAsia="仿宋_GB2312" w:cs="Times New Roman"/>
          <w:kern w:val="2"/>
          <w:sz w:val="32"/>
          <w:szCs w:val="32"/>
          <w:highlight w:val="none"/>
          <w:lang w:val="en-US" w:eastAsia="zh-CN" w:bidi="ar-SA"/>
        </w:rPr>
        <w:t>宣传品，加强调度中心形象宣传，满足宣传推广活动需求，</w:t>
      </w:r>
      <w:r>
        <w:rPr>
          <w:rFonts w:hint="default" w:ascii="Times New Roman" w:hAnsi="Times New Roman" w:eastAsia="仿宋_GB2312" w:cs="Times New Roman"/>
          <w:kern w:val="2"/>
          <w:sz w:val="32"/>
          <w:szCs w:val="32"/>
          <w:highlight w:val="none"/>
          <w:lang w:val="en-US" w:eastAsia="zh-Hans" w:bidi="ar-SA"/>
        </w:rPr>
        <w:t>提高</w:t>
      </w:r>
      <w:r>
        <w:rPr>
          <w:rFonts w:hint="default" w:ascii="Times New Roman" w:hAnsi="Times New Roman" w:eastAsia="仿宋_GB2312" w:cs="Times New Roman"/>
          <w:kern w:val="2"/>
          <w:sz w:val="32"/>
          <w:szCs w:val="32"/>
          <w:highlight w:val="none"/>
          <w:lang w:val="en-US" w:eastAsia="zh-CN" w:bidi="ar-SA"/>
        </w:rPr>
        <w:t>中山智慧养老</w:t>
      </w:r>
      <w:r>
        <w:rPr>
          <w:rFonts w:hint="default" w:ascii="Times New Roman" w:hAnsi="Times New Roman" w:eastAsia="仿宋_GB2312" w:cs="Times New Roman"/>
          <w:kern w:val="2"/>
          <w:sz w:val="32"/>
          <w:szCs w:val="32"/>
          <w:highlight w:val="none"/>
          <w:lang w:val="en-US" w:eastAsia="zh-Hans" w:bidi="ar-SA"/>
        </w:rPr>
        <w:t>的识别度</w:t>
      </w:r>
      <w:r>
        <w:rPr>
          <w:rFonts w:hint="default" w:ascii="Times New Roman" w:hAnsi="Times New Roman" w:eastAsia="仿宋_GB2312" w:cs="Times New Roman"/>
          <w:kern w:val="2"/>
          <w:sz w:val="32"/>
          <w:szCs w:val="32"/>
          <w:highlight w:val="none"/>
          <w:lang w:val="en-US" w:eastAsia="zh-CN" w:bidi="ar-SA"/>
        </w:rPr>
        <w:t>。加强宣传品管理，对非易耗型宣传品功能进行定期维护，替换维修已损坏宣传品，维护宣传形象</w:t>
      </w:r>
      <w:r>
        <w:rPr>
          <w:rFonts w:hint="default" w:ascii="Times New Roman" w:hAnsi="Times New Roman" w:eastAsia="仿宋_GB2312" w:cs="Times New Roman"/>
          <w:kern w:val="2"/>
          <w:sz w:val="32"/>
          <w:szCs w:val="32"/>
          <w:highlight w:val="none"/>
          <w:lang w:val="en-US" w:eastAsia="zh-CN" w:bidi="ar-SA"/>
        </w:rPr>
        <w:t>100%</w:t>
      </w:r>
      <w:r>
        <w:rPr>
          <w:rFonts w:hint="default" w:ascii="Times New Roman" w:hAnsi="Times New Roman" w:eastAsia="仿宋_GB2312" w:cs="Times New Roman"/>
          <w:kern w:val="2"/>
          <w:sz w:val="32"/>
          <w:szCs w:val="32"/>
          <w:highlight w:val="none"/>
          <w:lang w:val="en-US" w:eastAsia="zh-CN" w:bidi="ar-SA"/>
        </w:rPr>
        <w:t>。</w:t>
      </w:r>
    </w:p>
    <w:p w14:paraId="754F72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Hans" w:bidi="ar-SA"/>
        </w:rPr>
      </w:pP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Hans" w:bidi="ar-SA"/>
        </w:rPr>
        <w:t>线上互动宣传。整合自媒体、官方媒体、报刊等</w:t>
      </w:r>
      <w:r>
        <w:rPr>
          <w:rFonts w:hint="default" w:ascii="Times New Roman" w:hAnsi="Times New Roman" w:eastAsia="仿宋_GB2312" w:cs="Times New Roman"/>
          <w:kern w:val="2"/>
          <w:sz w:val="32"/>
          <w:szCs w:val="32"/>
          <w:highlight w:val="none"/>
          <w:lang w:val="en-US" w:eastAsia="zh-CN" w:bidi="ar-SA"/>
        </w:rPr>
        <w:t>宣传渠道</w:t>
      </w:r>
      <w:r>
        <w:rPr>
          <w:rFonts w:hint="default" w:ascii="Times New Roman" w:hAnsi="Times New Roman" w:eastAsia="仿宋_GB2312" w:cs="Times New Roman"/>
          <w:kern w:val="2"/>
          <w:sz w:val="32"/>
          <w:szCs w:val="32"/>
          <w:highlight w:val="none"/>
          <w:lang w:val="en-US" w:eastAsia="zh-Hans" w:bidi="ar-SA"/>
        </w:rPr>
        <w:t>，</w:t>
      </w:r>
      <w:r>
        <w:rPr>
          <w:rFonts w:hint="default" w:ascii="Times New Roman" w:hAnsi="Times New Roman" w:eastAsia="仿宋_GB2312" w:cs="Times New Roman"/>
          <w:kern w:val="2"/>
          <w:sz w:val="32"/>
          <w:szCs w:val="32"/>
          <w:highlight w:val="none"/>
          <w:lang w:val="en-US" w:eastAsia="zh-CN" w:bidi="ar-SA"/>
        </w:rPr>
        <w:t>每周至少</w:t>
      </w:r>
      <w:r>
        <w:rPr>
          <w:rFonts w:hint="default" w:ascii="Times New Roman" w:hAnsi="Times New Roman" w:eastAsia="仿宋_GB2312" w:cs="Times New Roman"/>
          <w:kern w:val="2"/>
          <w:sz w:val="32"/>
          <w:szCs w:val="32"/>
          <w:highlight w:val="none"/>
          <w:lang w:val="en-US" w:eastAsia="zh-Hans" w:bidi="ar-SA"/>
        </w:rPr>
        <w:t>发布</w:t>
      </w:r>
      <w:r>
        <w:rPr>
          <w:rFonts w:hint="default" w:ascii="Times New Roman" w:hAnsi="Times New Roman" w:eastAsia="仿宋_GB2312" w:cs="Times New Roman"/>
          <w:kern w:val="2"/>
          <w:sz w:val="32"/>
          <w:szCs w:val="32"/>
          <w:highlight w:val="none"/>
          <w:lang w:val="en-US" w:eastAsia="zh-CN" w:bidi="ar-SA"/>
        </w:rPr>
        <w:t>发布养老服务</w:t>
      </w:r>
      <w:r>
        <w:rPr>
          <w:rFonts w:hint="default" w:ascii="Times New Roman" w:hAnsi="Times New Roman" w:eastAsia="仿宋_GB2312" w:cs="Times New Roman"/>
          <w:kern w:val="2"/>
          <w:sz w:val="32"/>
          <w:szCs w:val="32"/>
          <w:highlight w:val="none"/>
          <w:lang w:val="en-US" w:eastAsia="zh-CN" w:bidi="ar-SA"/>
        </w:rPr>
        <w:t>和养老消费服务补贴项目</w:t>
      </w:r>
      <w:r>
        <w:rPr>
          <w:rFonts w:hint="default" w:ascii="Times New Roman" w:hAnsi="Times New Roman" w:eastAsia="仿宋_GB2312" w:cs="Times New Roman"/>
          <w:kern w:val="2"/>
          <w:sz w:val="32"/>
          <w:szCs w:val="32"/>
          <w:highlight w:val="none"/>
          <w:lang w:val="en-US" w:eastAsia="zh-CN" w:bidi="ar-SA"/>
        </w:rPr>
        <w:t>信息2条</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Hans" w:bidi="ar-SA"/>
        </w:rPr>
        <w:t>提高服务的知晓度。</w:t>
      </w:r>
    </w:p>
    <w:p w14:paraId="5C178D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Hans" w:bidi="ar-SA"/>
        </w:rPr>
        <w:t>定点宣传。</w:t>
      </w:r>
      <w:r>
        <w:rPr>
          <w:rFonts w:hint="default" w:ascii="Times New Roman" w:hAnsi="Times New Roman" w:eastAsia="仿宋_GB2312" w:cs="Times New Roman"/>
          <w:kern w:val="2"/>
          <w:sz w:val="32"/>
          <w:szCs w:val="32"/>
          <w:highlight w:val="none"/>
          <w:lang w:val="en-US" w:eastAsia="zh-CN" w:bidi="ar-SA"/>
        </w:rPr>
        <w:t>整合中山智慧养老线上平台、展示大厅、镇街养老服务网点等展示空间，设置便民展柜、宣传架、宣传栏等，通过宣传资料及产品展示等方式，向市民宣传民政通平台、智慧养老及平台服务供应商服务，项目期内展出内容不少于</w:t>
      </w:r>
      <w:r>
        <w:rPr>
          <w:rFonts w:hint="default"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0个场地。</w:t>
      </w:r>
    </w:p>
    <w:p w14:paraId="66C0BF5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线上、</w:t>
      </w:r>
      <w:r>
        <w:rPr>
          <w:rFonts w:hint="default" w:ascii="Times New Roman" w:hAnsi="Times New Roman" w:eastAsia="仿宋_GB2312" w:cs="Times New Roman"/>
          <w:kern w:val="2"/>
          <w:sz w:val="32"/>
          <w:szCs w:val="32"/>
          <w:highlight w:val="none"/>
          <w:lang w:val="en-US" w:eastAsia="zh-CN" w:bidi="ar-SA"/>
        </w:rPr>
        <w:t>线下活动宣传。利用镇街综合养老服务中心、村（社区）养老服务站点、香山长者饭堂等服务网点，整合平台服务供应商、社区志愿者、老年人社会团体等力量，开展</w:t>
      </w:r>
      <w:r>
        <w:rPr>
          <w:rFonts w:hint="default" w:ascii="Times New Roman" w:hAnsi="Times New Roman" w:eastAsia="仿宋_GB2312" w:cs="Times New Roman"/>
          <w:kern w:val="2"/>
          <w:sz w:val="32"/>
          <w:szCs w:val="32"/>
          <w:highlight w:val="none"/>
          <w:lang w:val="en-US" w:eastAsia="zh-CN" w:bidi="ar-SA"/>
        </w:rPr>
        <w:t>线上、</w:t>
      </w:r>
      <w:r>
        <w:rPr>
          <w:rFonts w:hint="default" w:ascii="Times New Roman" w:hAnsi="Times New Roman" w:eastAsia="仿宋_GB2312" w:cs="Times New Roman"/>
          <w:kern w:val="2"/>
          <w:sz w:val="32"/>
          <w:szCs w:val="32"/>
          <w:highlight w:val="none"/>
          <w:lang w:val="en-US" w:eastAsia="zh-CN" w:bidi="ar-SA"/>
        </w:rPr>
        <w:t>线下宣传活动不少于</w:t>
      </w:r>
      <w:r>
        <w:rPr>
          <w:rFonts w:hint="default"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场，加强调度中心服务输出，增加与市民的互动频率。</w:t>
      </w:r>
    </w:p>
    <w:p w14:paraId="18BC83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（五）智慧养老展示大厅管理</w:t>
      </w:r>
    </w:p>
    <w:p w14:paraId="5A5EC9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展示大厅参观接待。负责智慧养老展示大厅参观的预约、安排和接待，组织开展</w:t>
      </w: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场市民开放日活动，提高智慧养老服务社会知晓度。</w:t>
      </w:r>
    </w:p>
    <w:p w14:paraId="34E3F9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展示大厅功能及产品维护。定期对大厅设施设备及展示产品功能进行检查、维护、更新，丰富大厅展示场景及产品，确保展厅对外开放期间产品功能无异常。</w:t>
      </w:r>
    </w:p>
    <w:p w14:paraId="50A0C7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（六）系统日常运维</w:t>
      </w:r>
    </w:p>
    <w:p w14:paraId="395EE8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中山市</w:t>
      </w:r>
      <w:r>
        <w:rPr>
          <w:rFonts w:hint="default" w:ascii="Times New Roman" w:hAnsi="Times New Roman" w:eastAsia="仿宋_GB2312" w:cs="Times New Roman"/>
          <w:kern w:val="2"/>
          <w:sz w:val="32"/>
          <w:szCs w:val="32"/>
          <w:highlight w:val="none"/>
          <w:lang w:val="en-US" w:eastAsia="zh-Hans" w:bidi="ar-SA"/>
        </w:rPr>
        <w:t>智慧养老</w:t>
      </w:r>
      <w:r>
        <w:rPr>
          <w:rFonts w:hint="default" w:ascii="Times New Roman" w:hAnsi="Times New Roman" w:eastAsia="仿宋_GB2312" w:cs="Times New Roman"/>
          <w:kern w:val="2"/>
          <w:sz w:val="32"/>
          <w:szCs w:val="32"/>
          <w:highlight w:val="none"/>
          <w:lang w:val="en-US" w:eastAsia="zh-CN" w:bidi="ar-SA"/>
        </w:rPr>
        <w:t>服务</w:t>
      </w:r>
      <w:r>
        <w:rPr>
          <w:rFonts w:hint="default" w:ascii="Times New Roman" w:hAnsi="Times New Roman" w:eastAsia="仿宋_GB2312" w:cs="Times New Roman"/>
          <w:kern w:val="2"/>
          <w:sz w:val="32"/>
          <w:szCs w:val="32"/>
          <w:highlight w:val="none"/>
          <w:lang w:val="en-US" w:eastAsia="zh-Hans" w:bidi="ar-SA"/>
        </w:rPr>
        <w:t>系统</w:t>
      </w:r>
      <w:r>
        <w:rPr>
          <w:rFonts w:hint="default" w:ascii="Times New Roman" w:hAnsi="Times New Roman" w:eastAsia="仿宋_GB2312" w:cs="Times New Roman"/>
          <w:kern w:val="2"/>
          <w:sz w:val="32"/>
          <w:szCs w:val="32"/>
          <w:highlight w:val="none"/>
          <w:lang w:val="en-US" w:eastAsia="zh-CN" w:bidi="ar-SA"/>
        </w:rPr>
        <w:t>、公众端</w:t>
      </w:r>
      <w:r>
        <w:rPr>
          <w:rFonts w:hint="default" w:ascii="Times New Roman" w:hAnsi="Times New Roman" w:eastAsia="仿宋_GB2312" w:cs="Times New Roman"/>
          <w:kern w:val="2"/>
          <w:sz w:val="32"/>
          <w:szCs w:val="32"/>
          <w:highlight w:val="none"/>
          <w:lang w:val="en-US" w:eastAsia="zh-CN" w:bidi="ar-SA"/>
        </w:rPr>
        <w:t>运维</w:t>
      </w:r>
      <w:r>
        <w:rPr>
          <w:rFonts w:hint="default" w:ascii="Times New Roman" w:hAnsi="Times New Roman" w:eastAsia="仿宋_GB2312" w:cs="Times New Roman"/>
          <w:kern w:val="2"/>
          <w:sz w:val="32"/>
          <w:szCs w:val="32"/>
          <w:highlight w:val="none"/>
          <w:lang w:val="en-US" w:eastAsia="zh-Hans" w:bidi="ar-SA"/>
        </w:rPr>
        <w:t>。</w:t>
      </w:r>
      <w:r>
        <w:rPr>
          <w:rFonts w:hint="default" w:ascii="Times New Roman" w:hAnsi="Times New Roman" w:eastAsia="仿宋_GB2312" w:cs="Times New Roman"/>
          <w:kern w:val="2"/>
          <w:sz w:val="32"/>
          <w:szCs w:val="32"/>
          <w:highlight w:val="none"/>
          <w:lang w:val="en-US" w:eastAsia="zh-CN" w:bidi="ar-SA"/>
        </w:rPr>
        <w:t>关注用户的使用情况，并结合业务开展需求，收集、梳理用户对系统的反馈意见。对公众端公开信息进行审核，确保信息的真实性、准确性、时效性和完整性。</w:t>
      </w:r>
    </w:p>
    <w:p w14:paraId="752C1E3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bookmarkStart w:id="0" w:name="_GoBack"/>
      <w:bookmarkEnd w:id="0"/>
      <w:r>
        <w:rPr>
          <w:rFonts w:hint="default" w:ascii="Times New Roman" w:hAnsi="Times New Roman" w:eastAsia="仿宋_GB2312" w:cs="Times New Roman"/>
          <w:kern w:val="2"/>
          <w:sz w:val="32"/>
          <w:szCs w:val="32"/>
          <w:highlight w:val="none"/>
          <w:lang w:val="en-US" w:eastAsia="zh-CN" w:bidi="ar-SA"/>
        </w:rPr>
        <w:t>88885252养老服务热线话务系统运维。结合管理需求，保障服务热线畅通，与话务系统运维方进行对接，维护话务系统日常功能。</w:t>
      </w:r>
    </w:p>
    <w:p w14:paraId="56FAA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（七）养老服务分析与研究</w:t>
      </w:r>
    </w:p>
    <w:p w14:paraId="246725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基于智慧养老系统数据及实际服务调查，对系统数据、服务需求、服务提供以及服务质量等情况进行分析，每月出具运营分析报告1份，出具项目总结报告，为政府部门科学决策提供意见建议。</w:t>
      </w:r>
    </w:p>
    <w:p w14:paraId="75DCAC30">
      <w:pPr>
        <w:pStyle w:val="2"/>
        <w:ind w:firstLine="640"/>
        <w:rPr>
          <w:rFonts w:hint="default" w:ascii="Times New Roman" w:hAnsi="Times New Roman" w:eastAsia="仿宋_GB2312" w:cs="Times New Roman"/>
          <w:kern w:val="2"/>
          <w:sz w:val="32"/>
          <w:szCs w:val="32"/>
          <w:highlight w:val="none"/>
          <w:lang w:val="en-US" w:eastAsia="zh-CN" w:bidi="ar-SA"/>
        </w:rPr>
      </w:pPr>
    </w:p>
    <w:p w14:paraId="64726C1D">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A7B76-95CC-4233-A2BC-9A903854AE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70D38214-F305-4C9E-B34C-3D6A88769D5E}"/>
  </w:font>
  <w:font w:name="方正小标宋简体">
    <w:panose1 w:val="02000000000000000000"/>
    <w:charset w:val="86"/>
    <w:family w:val="auto"/>
    <w:pitch w:val="default"/>
    <w:sig w:usb0="A00002BF" w:usb1="184F6CFA" w:usb2="00000012" w:usb3="00000000" w:csb0="00040001" w:csb1="00000000"/>
    <w:embedRegular r:id="rId3" w:fontKey="{C10B9ADC-AABC-4491-A9FB-4691A2471E96}"/>
  </w:font>
  <w:font w:name="仿宋_GB2312">
    <w:panose1 w:val="02010609030101010101"/>
    <w:charset w:val="86"/>
    <w:family w:val="auto"/>
    <w:pitch w:val="default"/>
    <w:sig w:usb0="00000001" w:usb1="080E0000" w:usb2="00000000" w:usb3="00000000" w:csb0="00040000" w:csb1="00000000"/>
    <w:embedRegular r:id="rId4" w:fontKey="{3450BBE6-5D14-4627-920A-FEA65F492783}"/>
  </w:font>
  <w:font w:name="楷体_GB2312">
    <w:panose1 w:val="02010609030101010101"/>
    <w:charset w:val="86"/>
    <w:family w:val="auto"/>
    <w:pitch w:val="default"/>
    <w:sig w:usb0="00000001" w:usb1="080E0000" w:usb2="00000000" w:usb3="00000000" w:csb0="00040000" w:csb1="00000000"/>
    <w:embedRegular r:id="rId5" w:fontKey="{8608A659-6F30-4DAB-AC73-BEECA0A341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16479"/>
    <w:multiLevelType w:val="singleLevel"/>
    <w:tmpl w:val="440164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k3NTY5YTljODQzYzI4YmQ4NzVjNTg2M2NiZTYifQ=="/>
    <w:docVar w:name="KSO_WPS_MARK_KEY" w:val="0b5d29c5-7313-470a-a711-b5c9958c44fc"/>
  </w:docVars>
  <w:rsids>
    <w:rsidRoot w:val="3EFF17FA"/>
    <w:rsid w:val="00432891"/>
    <w:rsid w:val="01A50370"/>
    <w:rsid w:val="05B80340"/>
    <w:rsid w:val="08273E74"/>
    <w:rsid w:val="08591B53"/>
    <w:rsid w:val="0D222E5C"/>
    <w:rsid w:val="0DAE6126"/>
    <w:rsid w:val="0E1053AA"/>
    <w:rsid w:val="0F44530B"/>
    <w:rsid w:val="13B9059F"/>
    <w:rsid w:val="140B26B8"/>
    <w:rsid w:val="17732C32"/>
    <w:rsid w:val="183E2CCB"/>
    <w:rsid w:val="19D07AE3"/>
    <w:rsid w:val="1C5219F4"/>
    <w:rsid w:val="1D912359"/>
    <w:rsid w:val="1DC835AB"/>
    <w:rsid w:val="21222FD3"/>
    <w:rsid w:val="26C32B62"/>
    <w:rsid w:val="280E713F"/>
    <w:rsid w:val="28C03598"/>
    <w:rsid w:val="298615BA"/>
    <w:rsid w:val="2AB4113F"/>
    <w:rsid w:val="2F762610"/>
    <w:rsid w:val="33995376"/>
    <w:rsid w:val="36F01E97"/>
    <w:rsid w:val="37B02C8E"/>
    <w:rsid w:val="37F25D7B"/>
    <w:rsid w:val="38A53391"/>
    <w:rsid w:val="3CB456AE"/>
    <w:rsid w:val="3EFF17FA"/>
    <w:rsid w:val="41313092"/>
    <w:rsid w:val="41506009"/>
    <w:rsid w:val="420235B9"/>
    <w:rsid w:val="427A3C83"/>
    <w:rsid w:val="45102FBE"/>
    <w:rsid w:val="4561628C"/>
    <w:rsid w:val="46A20FAA"/>
    <w:rsid w:val="4814278A"/>
    <w:rsid w:val="4A930919"/>
    <w:rsid w:val="4AD538E0"/>
    <w:rsid w:val="4B1247C2"/>
    <w:rsid w:val="4BA5159E"/>
    <w:rsid w:val="522400A9"/>
    <w:rsid w:val="52592F9E"/>
    <w:rsid w:val="52831BEC"/>
    <w:rsid w:val="549B2A92"/>
    <w:rsid w:val="55C2599C"/>
    <w:rsid w:val="55D02BF0"/>
    <w:rsid w:val="58A27F7A"/>
    <w:rsid w:val="5BB029AE"/>
    <w:rsid w:val="5D431DD0"/>
    <w:rsid w:val="5FA7183F"/>
    <w:rsid w:val="5FD271B8"/>
    <w:rsid w:val="69D72179"/>
    <w:rsid w:val="6A743DDE"/>
    <w:rsid w:val="6F143527"/>
    <w:rsid w:val="6FA32AFD"/>
    <w:rsid w:val="71031AA6"/>
    <w:rsid w:val="72037883"/>
    <w:rsid w:val="79856DA2"/>
    <w:rsid w:val="7A680BCB"/>
    <w:rsid w:val="7DB626BE"/>
    <w:rsid w:val="7E68119A"/>
    <w:rsid w:val="7FC30BA4"/>
    <w:rsid w:val="FFF78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2602</Words>
  <Characters>2667</Characters>
  <Lines>0</Lines>
  <Paragraphs>0</Paragraphs>
  <TotalTime>7</TotalTime>
  <ScaleCrop>false</ScaleCrop>
  <LinksUpToDate>false</LinksUpToDate>
  <CharactersWithSpaces>2667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2023-02-02T14:47:00Z</dcterms:created>
  <dc:creator>周小鸭</dc:creator>
  <cp:lastModifiedBy>冯绮婷</cp:lastModifiedBy>
  <cp:lastPrinted>2024-03-05T08:20:00Z</cp:lastPrinted>
  <dcterms:modified xsi:type="dcterms:W3CDTF">2026-01-23T06:50:18Z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EF2D4F23A14448BAB0131DCA807E51EC_13</vt:lpwstr>
  </property>
  <property fmtid="{D5CDD505-2E9C-101B-9397-08002B2CF9AE}" pid="4" name="KSOTemplateDocerSaveRecord">
    <vt:lpwstr>eyJoZGlkIjoiY2RhNDc3NTBjN2Q1Zjc0YmMyYjAwZjBmNWU0YjJhZmYiLCJ1c2VySWQiOiI0MTIxMzY1OTEifQ==</vt:lpwstr>
  </property>
</Properties>
</file>