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C583">
      <w:pPr>
        <w:pageBreakBefore w:val="0"/>
        <w:kinsoku/>
        <w:wordWrap/>
        <w:overflowPunct/>
        <w:topLinePunct w:val="0"/>
        <w:autoSpaceDE/>
        <w:autoSpaceDN/>
        <w:bidi w:val="0"/>
        <w:spacing w:line="274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A06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4" w:lineRule="auto"/>
        <w:ind w:left="96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spacing w:val="0"/>
          <w:kern w:val="2"/>
          <w:sz w:val="44"/>
          <w:szCs w:val="44"/>
          <w:highlight w:val="none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神湾镇</w:t>
      </w:r>
      <w:r>
        <w:rPr>
          <w:rFonts w:hint="eastAsia" w:eastAsia="方正小标宋_GBK" w:cs="Times New Roman"/>
          <w:sz w:val="44"/>
          <w:szCs w:val="44"/>
          <w:lang w:eastAsia="zh-CN"/>
        </w:rPr>
        <w:t>人才房拟入住人选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第四批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  <w:bookmarkEnd w:id="0"/>
    </w:p>
    <w:tbl>
      <w:tblPr>
        <w:tblStyle w:val="3"/>
        <w:tblpPr w:leftFromText="180" w:rightFromText="180" w:vertAnchor="text" w:horzAnchor="page" w:tblpXSpec="center" w:tblpY="1016"/>
        <w:tblOverlap w:val="never"/>
        <w:tblW w:w="104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1111"/>
        <w:gridCol w:w="713"/>
        <w:gridCol w:w="950"/>
        <w:gridCol w:w="1650"/>
        <w:gridCol w:w="3414"/>
        <w:gridCol w:w="2054"/>
      </w:tblGrid>
      <w:tr w14:paraId="6CE0A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314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编号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A8B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719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DDF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18F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最高学历</w:t>
            </w:r>
          </w:p>
          <w:p w14:paraId="19F3AFC8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28F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现工作单位及职务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3E9C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补贴层次</w:t>
            </w:r>
          </w:p>
        </w:tc>
      </w:tr>
      <w:tr w14:paraId="0688A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3C2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830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王石林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4C5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6AF6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5A0E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中山大学</w:t>
            </w:r>
          </w:p>
          <w:p w14:paraId="2BB810ED"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肿瘤学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AD46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 xml:space="preserve">中山市神湾医院 </w:t>
            </w:r>
          </w:p>
          <w:p w14:paraId="5D312C8E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麻醉执业医师（非在编）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B7C3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㎡100%返还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第1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、50%返还第2至3年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</w:tr>
    </w:tbl>
    <w:p w14:paraId="795B7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3446B"/>
    <w:rsid w:val="4183446B"/>
    <w:rsid w:val="7955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 w:val="0"/>
      <w:spacing w:line="374" w:lineRule="auto"/>
      <w:jc w:val="both"/>
      <w:outlineLvl w:val="3"/>
    </w:pPr>
    <w:rPr>
      <w:rFonts w:ascii="Arial" w:hAnsi="Arial" w:eastAsia="黑体" w:cstheme="minorBidi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2026-01-19T09:42:00Z</dcterms:created>
  <dc:creator>党政综合办</dc:creator>
  <cp:lastModifiedBy>党政综合办</cp:lastModifiedBy>
  <dcterms:modified xsi:type="dcterms:W3CDTF">2026-01-19T09:42:53Z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D902A52A4A7A4C27954A7EA94CE4B092_11</vt:lpwstr>
  </property>
</Properties>
</file>