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776B">
      <w:pPr>
        <w:ind w:firstLine="3200" w:firstLineChars="1000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横栏镇三沙村四组</w:t>
      </w:r>
      <w:r>
        <w:rPr>
          <w:rFonts w:hint="eastAsia" w:ascii="宋体" w:hAnsi="宋体" w:cs="宋体"/>
          <w:kern w:val="2"/>
          <w:sz w:val="32"/>
          <w:szCs w:val="32"/>
          <w:lang w:val="en-US" w:eastAsia="zh-CN"/>
        </w:rPr>
        <w:t>21块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农用地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第二次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挂牌简易交易明细表</w:t>
      </w:r>
    </w:p>
    <w:tbl>
      <w:tblPr>
        <w:tblStyle w:val="4"/>
        <w:tblW w:w="1402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2212"/>
        <w:gridCol w:w="1905"/>
        <w:gridCol w:w="2250"/>
        <w:gridCol w:w="915"/>
        <w:gridCol w:w="1192"/>
        <w:gridCol w:w="1215"/>
        <w:gridCol w:w="1320"/>
        <w:gridCol w:w="1245"/>
        <w:gridCol w:w="1140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2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B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2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48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B01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资产面积（亩）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05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挂牌价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/亩/年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F2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交易保证金（元）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E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合同履约金（元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4329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399B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2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B5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1E8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933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2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1.1089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A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CE8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31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7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0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87B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6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7B12D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F89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A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F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E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A83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FD5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3C9A9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4849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4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D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C97B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67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B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7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1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7E4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05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A4183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E2C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5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5988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19A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1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C595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F3A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7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1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BAA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7B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6F375A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922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B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0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0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C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3.1941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B7A3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F75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E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DE027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7AB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9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3.2403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3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A37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AC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6D58D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446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3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横栏镇镇集资竞20250317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1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F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3.2430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D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CE8C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D8B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C884A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B0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横栏镇镇集资竞20250318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8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C6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6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3.1845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1263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237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D44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DA590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8B6C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E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C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AA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3.1852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394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73E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C23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AFF81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E94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B7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C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2.9990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5B5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901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A67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4BBDD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B4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4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C98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1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B2A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11E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DDD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2C614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AEB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横栏镇镇集资竞20250333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B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D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8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C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9017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A11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688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5BBF3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1E8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3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2E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D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933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465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6C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327630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B589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5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横栏镇镇集资竞20250327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抛网顶5号地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F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C1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5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8937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F3C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461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8464E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5E6D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14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横栏镇镇集资竞20250334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0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抛网顶6号地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8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AC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F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9D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380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076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A3108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D13D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3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C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AF4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F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E0ED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305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C25D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95D7AF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4D10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5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横栏镇镇集资竞20250332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抛网顶9号地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9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07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64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9A1D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D2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AAEC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</w:tbl>
    <w:p w14:paraId="57C8067F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26F"/>
    <w:rsid w:val="011B6A8C"/>
    <w:rsid w:val="0197556B"/>
    <w:rsid w:val="02421D02"/>
    <w:rsid w:val="08B51480"/>
    <w:rsid w:val="0B5B6DEA"/>
    <w:rsid w:val="0CB3426F"/>
    <w:rsid w:val="0FA61B22"/>
    <w:rsid w:val="0FAE471D"/>
    <w:rsid w:val="10840DAF"/>
    <w:rsid w:val="140E3DBD"/>
    <w:rsid w:val="17051856"/>
    <w:rsid w:val="1B281F85"/>
    <w:rsid w:val="240028E6"/>
    <w:rsid w:val="2685203A"/>
    <w:rsid w:val="2CCB6C14"/>
    <w:rsid w:val="2FCD555E"/>
    <w:rsid w:val="356B2D42"/>
    <w:rsid w:val="37732382"/>
    <w:rsid w:val="3991312D"/>
    <w:rsid w:val="39D2513E"/>
    <w:rsid w:val="42350960"/>
    <w:rsid w:val="45C44DCD"/>
    <w:rsid w:val="4EC230C3"/>
    <w:rsid w:val="4EE7112A"/>
    <w:rsid w:val="4F604B42"/>
    <w:rsid w:val="4FCB2904"/>
    <w:rsid w:val="507C775A"/>
    <w:rsid w:val="545E1109"/>
    <w:rsid w:val="55674E7D"/>
    <w:rsid w:val="55CE6CAA"/>
    <w:rsid w:val="69B06839"/>
    <w:rsid w:val="6C871509"/>
    <w:rsid w:val="6C9A123C"/>
    <w:rsid w:val="6DDB7D5E"/>
    <w:rsid w:val="701401CC"/>
    <w:rsid w:val="72FF004B"/>
    <w:rsid w:val="761262E7"/>
    <w:rsid w:val="768947FB"/>
    <w:rsid w:val="78A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1498</Characters>
  <Lines>0</Lines>
  <Paragraphs>0</Paragraphs>
  <TotalTime>32</TotalTime>
  <ScaleCrop>false</ScaleCrop>
  <LinksUpToDate>false</LinksUpToDate>
  <CharactersWithSpaces>1503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无可取代</cp:lastModifiedBy>
  <cp:lastPrinted>2025-04-27T00:41:00Z</cp:lastPrinted>
  <dcterms:modified xsi:type="dcterms:W3CDTF">2025-12-02T08:52:50Z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