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8B598"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5069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774"/>
      </w:tblGrid>
      <w:tr w14:paraId="6B4745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C8764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29F07">
            <w:pPr>
              <w:widowControl/>
              <w:wordWrap w:val="0"/>
              <w:spacing w:line="594" w:lineRule="exact"/>
              <w:jc w:val="left"/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中山市佳储新能源有限公司</w:t>
            </w:r>
          </w:p>
        </w:tc>
      </w:tr>
      <w:tr w14:paraId="78C18E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0B055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6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7DA79">
            <w:pPr>
              <w:widowControl/>
              <w:wordWrap w:val="0"/>
              <w:spacing w:line="594" w:lineRule="exact"/>
              <w:jc w:val="left"/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快乐易电户外移动电源</w:t>
            </w:r>
          </w:p>
        </w:tc>
      </w:tr>
      <w:tr w14:paraId="3AD25C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42247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6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23B32">
            <w:pPr>
              <w:widowControl/>
              <w:wordWrap w:val="0"/>
              <w:spacing w:line="594" w:lineRule="exact"/>
              <w:jc w:val="left"/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快乐易电</w:t>
            </w:r>
          </w:p>
        </w:tc>
      </w:tr>
      <w:tr w14:paraId="0A481A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74AAF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6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E0BC5">
            <w:pPr>
              <w:widowControl/>
              <w:wordWrap w:val="0"/>
              <w:spacing w:line="594" w:lineRule="exact"/>
              <w:jc w:val="left"/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  <w:highlight w:val="none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highlight w:val="none"/>
                <w:lang w:val="en-US" w:eastAsia="zh-CN"/>
              </w:rPr>
              <w:t>台</w:t>
            </w:r>
          </w:p>
        </w:tc>
      </w:tr>
      <w:tr w14:paraId="0DA863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1B86D"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型号</w:t>
            </w:r>
            <w:r>
              <w:rPr>
                <w:rFonts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/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规格</w:t>
            </w:r>
          </w:p>
        </w:tc>
        <w:tc>
          <w:tcPr>
            <w:tcW w:w="36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87E64"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</w:rPr>
              <w:t>KL2.5度/2500W</w:t>
            </w:r>
          </w:p>
        </w:tc>
      </w:tr>
      <w:tr w14:paraId="573E96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3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F820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6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98EB5"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lang w:val="en-US" w:eastAsia="zh-CN"/>
              </w:rPr>
              <w:t>3年6月</w:t>
            </w: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lang w:val="en-US" w:eastAsia="zh-CN"/>
              </w:rPr>
              <w:t>日</w:t>
            </w:r>
          </w:p>
        </w:tc>
      </w:tr>
      <w:tr w14:paraId="6EBC97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3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2839B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spacing w:val="-2"/>
                <w:kern w:val="0"/>
                <w:sz w:val="32"/>
                <w:szCs w:val="32"/>
                <w:shd w:val="clear" w:color="auto" w:fill="FFFFFF"/>
              </w:rPr>
              <w:t>生产批号</w:t>
            </w:r>
            <w:r>
              <w:rPr>
                <w:rFonts w:ascii="Times New Roman" w:hAnsi="Times New Roman" w:eastAsia="仿宋_GB2312"/>
                <w:spacing w:val="-2"/>
                <w:kern w:val="0"/>
                <w:sz w:val="32"/>
                <w:szCs w:val="32"/>
                <w:shd w:val="clear" w:color="auto" w:fill="FFFFFF"/>
              </w:rPr>
              <w:t>/</w:t>
            </w:r>
            <w:r>
              <w:rPr>
                <w:rFonts w:hint="eastAsia" w:ascii="Times New Roman" w:hAnsi="Times New Roman" w:eastAsia="仿宋_GB2312"/>
                <w:spacing w:val="-2"/>
                <w:kern w:val="0"/>
                <w:sz w:val="32"/>
                <w:szCs w:val="32"/>
                <w:shd w:val="clear" w:color="auto" w:fill="FFFFFF"/>
              </w:rPr>
              <w:t>批次</w:t>
            </w:r>
          </w:p>
        </w:tc>
        <w:tc>
          <w:tcPr>
            <w:tcW w:w="36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B1D59"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28"/>
                <w:lang w:val="en-US" w:eastAsia="zh-CN"/>
              </w:rPr>
              <w:t>/</w:t>
            </w:r>
          </w:p>
        </w:tc>
      </w:tr>
      <w:tr w14:paraId="2CE632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4" w:hRule="atLeast"/>
        </w:trPr>
        <w:tc>
          <w:tcPr>
            <w:tcW w:w="13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9BF39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F98AA">
            <w:pPr>
              <w:snapToGrid w:val="0"/>
              <w:jc w:val="both"/>
              <w:rPr>
                <w:rFonts w:hint="eastAsia"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型号：</w:t>
            </w:r>
            <w:r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  <w:t>KL2.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  <w:t>度</w:t>
            </w:r>
            <w:r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  <w:t>/2500W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电池容量：2500000mAh，220V输出功率：2500W，电池类型：三元锂电池</w:t>
            </w:r>
          </w:p>
          <w:p w14:paraId="37711C2F">
            <w:pPr>
              <w:snapToGrid w:val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drawing>
                <wp:inline distT="0" distB="0" distL="114300" distR="114300">
                  <wp:extent cx="924560" cy="1113155"/>
                  <wp:effectExtent l="0" t="0" r="8890" b="10795"/>
                  <wp:docPr id="1" name="图片 1" descr="ScreenShot_2025-10-13_161039_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ScreenShot_2025-10-13_161039_46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560" cy="1113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drawing>
                <wp:inline distT="0" distB="0" distL="114300" distR="114300">
                  <wp:extent cx="2068830" cy="1083945"/>
                  <wp:effectExtent l="0" t="0" r="7620" b="1905"/>
                  <wp:docPr id="2" name="图片 2" descr="ScreenShot_2025-10-13_161026_0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ScreenShot_2025-10-13_161026_05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8830" cy="1083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43931C">
            <w:pPr>
              <w:widowControl/>
              <w:spacing w:line="240" w:lineRule="auto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shd w:val="clear" w:color="auto" w:fill="FFFFFF"/>
                <w:lang w:eastAsia="zh-CN"/>
              </w:rPr>
              <w:drawing>
                <wp:inline distT="0" distB="0" distL="114300" distR="114300">
                  <wp:extent cx="2106295" cy="1477010"/>
                  <wp:effectExtent l="0" t="0" r="8255" b="8890"/>
                  <wp:docPr id="3" name="图片 3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6295" cy="147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EE4A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3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0682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BD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  <w:t>产品明示执行标准为</w:t>
            </w:r>
            <w:bookmarkStart w:id="0" w:name="OLE_LINK1"/>
            <w:r>
              <w:rPr>
                <w:rFonts w:hint="eastAsia"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  <w:t>GB 35590</w:t>
            </w:r>
            <w:bookmarkEnd w:id="0"/>
            <w:r>
              <w:rPr>
                <w:rFonts w:hint="eastAsia"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</w:rPr>
              <w:t>，暂无该标准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  <w:lang w:eastAsia="zh-CN"/>
              </w:rPr>
              <w:t>。</w:t>
            </w:r>
          </w:p>
        </w:tc>
      </w:tr>
      <w:tr w14:paraId="4B31FF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3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C600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36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7CB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lang w:val="en-US" w:eastAsia="zh-CN"/>
              </w:rPr>
              <w:t>该产品可能存在安全风险。</w:t>
            </w:r>
          </w:p>
        </w:tc>
      </w:tr>
      <w:tr w14:paraId="665129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3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8361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A70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消费者立即暂停使用有缺陷的产品，联系公司进行处理。</w:t>
            </w:r>
          </w:p>
        </w:tc>
      </w:tr>
      <w:tr w14:paraId="453FB1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13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D8A8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87A7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通知销售商立即停止销售缺陷产品，并在公司线上销售店铺及销售商实体店铺发布召回公告，告知消费者具体召回事宜，为购买到缺陷产品的消费者免费维修、更换或退货处理。</w:t>
            </w:r>
          </w:p>
        </w:tc>
      </w:tr>
      <w:tr w14:paraId="65434C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3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CB54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B878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both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shd w:val="clear" w:color="auto" w:fill="FFFFFF"/>
              </w:rPr>
              <w:t>中山市佳储新能源有限公司</w:t>
            </w:r>
          </w:p>
        </w:tc>
      </w:tr>
      <w:tr w14:paraId="00C90C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3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6CF9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CCED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召回联系人及服务热线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highlight w:val="none"/>
              </w:rPr>
              <w:t>：尚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highlight w:val="none"/>
                <w:lang w:val="en-US" w:eastAsia="zh-CN"/>
              </w:rPr>
              <w:t>先生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highlight w:val="none"/>
              </w:rPr>
              <w:t>，13827466650</w:t>
            </w:r>
          </w:p>
        </w:tc>
      </w:tr>
      <w:tr w14:paraId="7E626D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13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DB58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A038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集中召回时间计划在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highlight w:val="none"/>
                <w:shd w:val="clear" w:color="auto" w:fill="FFFFFF"/>
              </w:rPr>
              <w:t>202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highlight w:val="none"/>
                <w:shd w:val="clear" w:color="auto" w:fill="FFFFFF"/>
              </w:rPr>
              <w:t>年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highlight w:val="none"/>
                <w:shd w:val="clear" w:color="auto" w:fill="FFFFFF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highlight w:val="none"/>
                <w:shd w:val="clear" w:color="auto" w:fill="FFFFFF"/>
              </w:rPr>
              <w:t>日至202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highlight w:val="none"/>
                <w:shd w:val="clear" w:color="auto" w:fill="FFFFFF"/>
              </w:rPr>
              <w:t>年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highlight w:val="none"/>
                <w:shd w:val="clear" w:color="auto" w:fill="FFFFFF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highlight w:val="none"/>
                <w:shd w:val="clear" w:color="auto" w:fill="FFFFFF"/>
              </w:rPr>
              <w:t>日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（具体以实际进度安排为准）</w:t>
            </w:r>
          </w:p>
        </w:tc>
      </w:tr>
      <w:tr w14:paraId="53EA92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C2BD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6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BC92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both"/>
              <w:rPr>
                <w:rFonts w:hint="default" w:ascii="Times New Roman" w:hAnsi="Times New Roman" w:eastAsia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该型号及其他产品是按照客户要求定制，订单号为6919805554413501699。</w:t>
            </w:r>
          </w:p>
        </w:tc>
      </w:tr>
      <w:tr w14:paraId="1C50AB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5" w:hRule="atLeast"/>
        </w:trPr>
        <w:tc>
          <w:tcPr>
            <w:tcW w:w="13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8795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56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shd w:val="clear" w:color="auto" w:fill="FFFFFF"/>
              </w:rPr>
              <w:t>相关用户也可以登录中山市市场监督管理局网站“政务公开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shd w:val="clear" w:color="auto" w:fill="FFFFFF"/>
                <w:lang w:eastAsia="zh"/>
                <w:woUserID w:val="1"/>
              </w:rPr>
              <w:t>——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shd w:val="clear" w:color="auto" w:fill="FFFFFF"/>
              </w:rPr>
              <w:t>召回信息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shd w:val="clear" w:color="auto" w:fill="FFFFFF"/>
                <w:lang w:eastAsia="zh"/>
                <w:woUserID w:val="1"/>
              </w:rPr>
              <w:t>——</w:t>
            </w:r>
            <w:bookmarkStart w:id="1" w:name="_GoBack"/>
            <w:bookmarkEnd w:id="1"/>
            <w:r>
              <w:rPr>
                <w:rFonts w:hint="eastAsia" w:ascii="Times New Roman" w:hAnsi="Times New Roman" w:eastAsia="仿宋_GB2312"/>
                <w:sz w:val="32"/>
                <w:szCs w:val="32"/>
                <w:shd w:val="clear" w:color="auto" w:fill="FFFFFF"/>
              </w:rPr>
              <w:t>消费品类召回信息”栏目，或拨打中山市市场监督管理局消费品召回工作电话（0760-88160303）了解更多信息，任何单位和个人可通过该渠道反映消费品缺陷信息。</w:t>
            </w:r>
          </w:p>
        </w:tc>
      </w:tr>
    </w:tbl>
    <w:p w14:paraId="0CAA4B7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left"/>
        <w:rPr>
          <w:rFonts w:ascii="仿宋_GB2312" w:eastAsia="仿宋_GB2312"/>
          <w:sz w:val="10"/>
          <w:szCs w:val="10"/>
        </w:rPr>
      </w:pPr>
    </w:p>
    <w:sectPr>
      <w:pgSz w:w="11906" w:h="16838"/>
      <w:pgMar w:top="1984" w:right="1474" w:bottom="1531" w:left="147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MzE5MTVhNTU0NDE1YjAyMzZlN2YyOTk4OTg5YzYifQ=="/>
  </w:docVars>
  <w:rsids>
    <w:rsidRoot w:val="00381FCB"/>
    <w:rsid w:val="00116787"/>
    <w:rsid w:val="001C6E25"/>
    <w:rsid w:val="00381FCB"/>
    <w:rsid w:val="003E389C"/>
    <w:rsid w:val="003F117F"/>
    <w:rsid w:val="004A7AF3"/>
    <w:rsid w:val="00514E65"/>
    <w:rsid w:val="005D2255"/>
    <w:rsid w:val="00647866"/>
    <w:rsid w:val="006E1CCE"/>
    <w:rsid w:val="007243BE"/>
    <w:rsid w:val="00754746"/>
    <w:rsid w:val="007E05D8"/>
    <w:rsid w:val="009B0898"/>
    <w:rsid w:val="00A52C30"/>
    <w:rsid w:val="00D03EE7"/>
    <w:rsid w:val="00E16854"/>
    <w:rsid w:val="00EF6ADE"/>
    <w:rsid w:val="00FE73D7"/>
    <w:rsid w:val="06BD5DFB"/>
    <w:rsid w:val="0A6F1341"/>
    <w:rsid w:val="10A03235"/>
    <w:rsid w:val="1BC5595E"/>
    <w:rsid w:val="1BF94F65"/>
    <w:rsid w:val="1C2C5C99"/>
    <w:rsid w:val="1F3B41CE"/>
    <w:rsid w:val="215B41C8"/>
    <w:rsid w:val="23E2706A"/>
    <w:rsid w:val="24391BE7"/>
    <w:rsid w:val="29A547A1"/>
    <w:rsid w:val="2BB34F4F"/>
    <w:rsid w:val="2C892158"/>
    <w:rsid w:val="2FB9045A"/>
    <w:rsid w:val="35D41FC3"/>
    <w:rsid w:val="384F7D69"/>
    <w:rsid w:val="3DD73210"/>
    <w:rsid w:val="3E047326"/>
    <w:rsid w:val="40A06315"/>
    <w:rsid w:val="41536C1F"/>
    <w:rsid w:val="46C21C12"/>
    <w:rsid w:val="47094DF7"/>
    <w:rsid w:val="488F0C66"/>
    <w:rsid w:val="49EF1EDA"/>
    <w:rsid w:val="4C8951BD"/>
    <w:rsid w:val="4E125E21"/>
    <w:rsid w:val="4EA567DE"/>
    <w:rsid w:val="50C2570B"/>
    <w:rsid w:val="51436F5E"/>
    <w:rsid w:val="52612D59"/>
    <w:rsid w:val="60A952C2"/>
    <w:rsid w:val="62166177"/>
    <w:rsid w:val="69CF4224"/>
    <w:rsid w:val="69DD483F"/>
    <w:rsid w:val="6CC432EB"/>
    <w:rsid w:val="71174D3D"/>
    <w:rsid w:val="77D47CF8"/>
    <w:rsid w:val="7B5C32EC"/>
    <w:rsid w:val="A6AA9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9"/>
    <w:pPr>
      <w:keepNext/>
      <w:keepLines/>
      <w:spacing w:line="578" w:lineRule="auto"/>
      <w:jc w:val="left"/>
      <w:outlineLvl w:val="0"/>
    </w:pPr>
    <w:rPr>
      <w:b/>
      <w:bCs/>
      <w:kern w:val="44"/>
      <w:sz w:val="28"/>
      <w:szCs w:val="44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ing 1 Char"/>
    <w:basedOn w:val="6"/>
    <w:link w:val="2"/>
    <w:qFormat/>
    <w:locked/>
    <w:uiPriority w:val="9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8">
    <w:name w:val="Footer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4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MS</Company>
  <Pages>2</Pages>
  <Words>571</Words>
  <Characters>695</Characters>
  <Lines>0</Lines>
  <Paragraphs>0</Paragraphs>
  <TotalTime>0</TotalTime>
  <ScaleCrop>false</ScaleCrop>
  <LinksUpToDate>false</LinksUpToDate>
  <CharactersWithSpaces>700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2025-09-12T18:33:00Z</dcterms:created>
  <dc:creator>张豪哲</dc:creator>
  <cp:lastModifiedBy>东皇太一</cp:lastModifiedBy>
  <dcterms:modified xsi:type="dcterms:W3CDTF">2025-11-24T09:36:34Z</dcterms:modified>
  <dc:title>消费品召回计划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6B024463FCBFC775A2B62369B8ECB3AE_43</vt:lpwstr>
  </property>
  <property fmtid="{D5CDD505-2E9C-101B-9397-08002B2CF9AE}" pid="4" name="KSOTemplateDocerSaveRecord">
    <vt:lpwstr>eyJoZGlkIjoiMDA1Mzg1MDEzMjhlZWIzOTg0MGE5ODIxYTMxMTAyMzUiLCJ1c2VySWQiOiIzNDEyMzc0NTIifQ==</vt:lpwstr>
  </property>
</Properties>
</file>