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1C96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6941"/>
      </w:tblGrid>
      <w:tr w14:paraId="71E9F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BAF1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5387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中山市松伟照明电器有限公司</w:t>
            </w:r>
          </w:p>
        </w:tc>
      </w:tr>
      <w:tr w14:paraId="18587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A880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5279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LED嵌入式灯具</w:t>
            </w:r>
          </w:p>
        </w:tc>
      </w:tr>
      <w:tr w14:paraId="4A5D25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618A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6367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松伟</w:t>
            </w:r>
          </w:p>
        </w:tc>
      </w:tr>
      <w:tr w14:paraId="0882D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5C4C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FAE5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60台</w:t>
            </w:r>
          </w:p>
        </w:tc>
      </w:tr>
      <w:tr w14:paraId="5232A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9F6B">
            <w:pPr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B899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</w:rPr>
              <w:t>飞翔003/9W(4000K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369F4A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E012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1DE9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color w:val="auto"/>
                <w:kern w:val="36"/>
                <w:sz w:val="32"/>
                <w:szCs w:val="32"/>
                <w:highlight w:val="none"/>
                <w:lang w:val="en-US" w:eastAsia="zh-CN" w:bidi="ar-SA"/>
              </w:rPr>
              <w:t>2024年6月20日</w:t>
            </w:r>
          </w:p>
        </w:tc>
      </w:tr>
      <w:tr w14:paraId="224FA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7EAE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F649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1批次</w:t>
            </w:r>
          </w:p>
        </w:tc>
      </w:tr>
      <w:tr w14:paraId="7C1DCF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5369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EA2B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205740</wp:posOffset>
                  </wp:positionV>
                  <wp:extent cx="1644650" cy="1998980"/>
                  <wp:effectExtent l="0" t="0" r="1270" b="1270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44650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飞翔003/9W(4000K）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电压220V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lang w:eastAsia="zh-CN"/>
              </w:rPr>
              <w:t>，50Hz</w:t>
            </w:r>
          </w:p>
        </w:tc>
      </w:tr>
      <w:tr w14:paraId="559AA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554A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存在的缺陷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10D6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外部接线和内部接线项目不符合GB 7000.1-2015、GB 7000.202-2008标准。</w:t>
            </w:r>
          </w:p>
        </w:tc>
      </w:tr>
      <w:tr w14:paraId="7C3EC0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3D57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可能导致的</w:t>
            </w:r>
          </w:p>
          <w:p w14:paraId="4330C7ED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后果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5905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  <w:t>消费者在使用过程中可能引起线路过载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  <w:t>发热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，引起触电的危险，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  <w:t>存在安全隐患。</w:t>
            </w:r>
          </w:p>
        </w:tc>
      </w:tr>
      <w:tr w14:paraId="4282A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D762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避免损害发生的应急处置</w:t>
            </w:r>
          </w:p>
          <w:p w14:paraId="7A699446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方式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D4F0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  <w:t>消费者立即暂停使用有缺陷的产品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32"/>
                <w:szCs w:val="32"/>
                <w:shd w:val="clear" w:color="auto" w:fill="FFFFFF"/>
              </w:rPr>
              <w:t>联系公司或者经销商进行处理。</w:t>
            </w:r>
          </w:p>
        </w:tc>
      </w:tr>
      <w:tr w14:paraId="752EF2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DD0F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8F7">
            <w:pPr>
              <w:widowControl/>
              <w:wordWrap w:val="0"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通知销售商立即停止销售缺陷产品，并在公司官网(http://www.sover.com.cn)及销售商实体店铺发布召回公告，告知消费者具体召回事宜，为购买到缺陷产品的消费者进行免费更换处理。</w:t>
            </w:r>
          </w:p>
        </w:tc>
      </w:tr>
      <w:tr w14:paraId="582C6C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DE58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A1CF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中山市松伟照明电器有限公司</w:t>
            </w:r>
          </w:p>
        </w:tc>
      </w:tr>
      <w:tr w14:paraId="14215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2802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384A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 xml:space="preserve">1.召回联系人及服务热线：葛小姐0760-22386808 </w:t>
            </w:r>
          </w:p>
          <w:p w14:paraId="0AE358EF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2.召回公司网站：http://www.sover.com.cn</w:t>
            </w:r>
          </w:p>
        </w:tc>
      </w:tr>
      <w:tr w14:paraId="3A31FD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0EC7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FC37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485CF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3DD1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5622">
            <w:pPr>
              <w:widowControl/>
              <w:spacing w:line="594" w:lineRule="exact"/>
              <w:jc w:val="left"/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1BE6E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8F4">
            <w:pPr>
              <w:widowControl/>
              <w:wordWrap w:val="0"/>
              <w:spacing w:line="594" w:lineRule="exact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E0C4">
            <w:pPr>
              <w:widowControl/>
              <w:spacing w:line="594" w:lineRule="exact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相关用户也可以登录中山市市场监督管理局网站“政务公开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——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召回信息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3FF65C42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NTg1MGIwZjY5Y2QzZDcwYjViZmEzMGY1MTc1N2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56A57F8"/>
    <w:rsid w:val="06BD5DFB"/>
    <w:rsid w:val="07FE66CB"/>
    <w:rsid w:val="0943614C"/>
    <w:rsid w:val="0B5A37A6"/>
    <w:rsid w:val="0BCF52F0"/>
    <w:rsid w:val="0C241C28"/>
    <w:rsid w:val="0CE515B5"/>
    <w:rsid w:val="0D63594E"/>
    <w:rsid w:val="1041184B"/>
    <w:rsid w:val="10A03235"/>
    <w:rsid w:val="135418DE"/>
    <w:rsid w:val="14AB5416"/>
    <w:rsid w:val="178564C1"/>
    <w:rsid w:val="1C151367"/>
    <w:rsid w:val="1C2C5C99"/>
    <w:rsid w:val="1D2B3DED"/>
    <w:rsid w:val="1E325779"/>
    <w:rsid w:val="1F487DF9"/>
    <w:rsid w:val="210610A9"/>
    <w:rsid w:val="287953DF"/>
    <w:rsid w:val="294202A1"/>
    <w:rsid w:val="2BA04E22"/>
    <w:rsid w:val="32420597"/>
    <w:rsid w:val="33897E1B"/>
    <w:rsid w:val="33910AAB"/>
    <w:rsid w:val="33BC3CDB"/>
    <w:rsid w:val="340C1597"/>
    <w:rsid w:val="348103C5"/>
    <w:rsid w:val="38222ABF"/>
    <w:rsid w:val="383A0AEF"/>
    <w:rsid w:val="38AC78FA"/>
    <w:rsid w:val="39630EB6"/>
    <w:rsid w:val="3E3B4CB6"/>
    <w:rsid w:val="3F0837D9"/>
    <w:rsid w:val="41B52E4B"/>
    <w:rsid w:val="41F808EF"/>
    <w:rsid w:val="470B19B5"/>
    <w:rsid w:val="4BEE199F"/>
    <w:rsid w:val="53F24D97"/>
    <w:rsid w:val="53F97FC7"/>
    <w:rsid w:val="55ED4109"/>
    <w:rsid w:val="58777E57"/>
    <w:rsid w:val="58C61C34"/>
    <w:rsid w:val="59FB0004"/>
    <w:rsid w:val="5E6B5BEC"/>
    <w:rsid w:val="604D1429"/>
    <w:rsid w:val="62D701C0"/>
    <w:rsid w:val="67577880"/>
    <w:rsid w:val="6A8C3707"/>
    <w:rsid w:val="6B1F2F91"/>
    <w:rsid w:val="6D002A75"/>
    <w:rsid w:val="6E871DE3"/>
    <w:rsid w:val="6EA82D88"/>
    <w:rsid w:val="6FEB48B5"/>
    <w:rsid w:val="71174D3D"/>
    <w:rsid w:val="7A656482"/>
    <w:rsid w:val="7B1E0809"/>
    <w:rsid w:val="7F075127"/>
    <w:rsid w:val="EE6F3FD7"/>
    <w:rsid w:val="FE2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489</Words>
  <Characters>631</Characters>
  <Lines>1</Lines>
  <Paragraphs>1</Paragraphs>
  <TotalTime>0</TotalTime>
  <ScaleCrop>false</ScaleCrop>
  <LinksUpToDate>false</LinksUpToDate>
  <CharactersWithSpaces>634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2022-04-14T09:01:00Z</dcterms:created>
  <dc:creator>张豪哲</dc:creator>
  <cp:lastModifiedBy>user</cp:lastModifiedBy>
  <dcterms:modified xsi:type="dcterms:W3CDTF">2025-10-22T17:38:42Z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9A223CC91A0FD37722A6F8682D9710D9_43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