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E90CC">
      <w:pPr>
        <w:spacing w:line="594" w:lineRule="exact"/>
        <w:jc w:val="center"/>
        <w:rPr>
          <w:rFonts w:ascii="方正小标宋简体" w:hAnsi="方正小标宋简体" w:eastAsia="方正小标宋简体" w:cs="微软雅黑"/>
          <w:sz w:val="44"/>
          <w:szCs w:val="44"/>
        </w:rPr>
      </w:pPr>
      <w:r>
        <w:rPr>
          <w:rFonts w:ascii="方正小标宋简体" w:hAnsi="方正小标宋简体" w:eastAsia="方正小标宋简体" w:cs="微软雅黑"/>
          <w:sz w:val="44"/>
          <w:szCs w:val="44"/>
        </w:rPr>
        <w:t>消费品召回计划</w:t>
      </w:r>
    </w:p>
    <w:tbl>
      <w:tblPr>
        <w:tblStyle w:val="8"/>
        <w:tblpPr w:leftFromText="180" w:rightFromText="180" w:vertAnchor="text" w:horzAnchor="margin" w:tblpXSpec="center" w:tblpY="29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6647"/>
      </w:tblGrid>
      <w:tr w14:paraId="0C7A6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275C9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70F88">
            <w:pPr>
              <w:snapToGrid w:val="0"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广东茶先生电器有限公司</w:t>
            </w:r>
          </w:p>
        </w:tc>
      </w:tr>
      <w:tr w14:paraId="59F48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161FB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C01C9">
            <w:pPr>
              <w:snapToGrid w:val="0"/>
              <w:spacing w:line="594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28"/>
              </w:rPr>
              <w:t>液体加热器（多功能水壶）</w:t>
            </w:r>
          </w:p>
        </w:tc>
      </w:tr>
      <w:tr w14:paraId="64E5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CF99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9CF22">
            <w:pPr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茶先生 MrTea</w:t>
            </w:r>
          </w:p>
        </w:tc>
      </w:tr>
      <w:tr w14:paraId="6508B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39C44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E5267">
            <w:pPr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20台</w:t>
            </w:r>
          </w:p>
        </w:tc>
      </w:tr>
      <w:tr w14:paraId="2C45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F72D8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69789">
            <w:pPr>
              <w:snapToGrid w:val="0"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CXS-7098 /1350W  50Hz  1.0L  220V~ </w:t>
            </w:r>
          </w:p>
        </w:tc>
      </w:tr>
      <w:tr w14:paraId="78E26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9203F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3962B">
            <w:pPr>
              <w:snapToGrid w:val="0"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2022年6月14日</w:t>
            </w:r>
            <w:bookmarkStart w:id="0" w:name="_GoBack"/>
            <w:bookmarkEnd w:id="0"/>
          </w:p>
        </w:tc>
      </w:tr>
      <w:tr w14:paraId="47322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DBE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0D4E9">
            <w:pPr>
              <w:snapToGrid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1批次</w:t>
            </w:r>
          </w:p>
        </w:tc>
      </w:tr>
      <w:tr w14:paraId="5F3B1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D4ADA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F7DFA">
            <w:pPr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产品型号：CXS-7098，烧水功率：1350W，额定频率：50Hz，烧水额定容量：1.0L，额定电压220V~  。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1151890" cy="1210945"/>
                  <wp:effectExtent l="0" t="0" r="0" b="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877" t="17908" r="14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5AF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CD362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36BD2">
            <w:pPr>
              <w:spacing w:line="594" w:lineRule="exact"/>
              <w:jc w:val="left"/>
              <w:rPr>
                <w:rFonts w:ascii="仿宋_GB2312" w:hAnsi="仿宋_GB2312" w:eastAsia="仿宋_GB2312" w:cs="Arial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电源连接和外部软线不符合GB4706.1-2005和GB4706.19-2008标准要求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，电源软线长度超过75cm。</w:t>
            </w:r>
          </w:p>
        </w:tc>
      </w:tr>
      <w:tr w14:paraId="6763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E76D1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86646">
            <w:pPr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过长的电源线容易在使用中绊倒人或被意外拉扯，导致电水壶倾倒，热水流出可能造成烫伤，存在安全隐患。</w:t>
            </w:r>
          </w:p>
        </w:tc>
      </w:tr>
      <w:tr w14:paraId="210B1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C0415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4BC73">
            <w:p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 w14:paraId="7DEE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94763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09ADF">
            <w:p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通知销售商立即停止销售缺陷产品，并在公司及销售商实体店铺发布召回公告，告知消费者具体召回事宜，为购买到缺陷产品的消费者免费维修、更换或退货处理。</w:t>
            </w:r>
          </w:p>
        </w:tc>
      </w:tr>
      <w:tr w14:paraId="31B28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497CB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6ABAA">
            <w:p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广东茶先生电器有限公司</w:t>
            </w:r>
          </w:p>
        </w:tc>
      </w:tr>
      <w:tr w14:paraId="2B8B5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8627A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A4865">
            <w:pPr>
              <w:numPr>
                <w:ilvl w:val="0"/>
                <w:numId w:val="0"/>
              </w:num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召回联系人及服务热线：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全国400热线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400-807-8788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刘先生：13326771243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；</w:t>
            </w:r>
          </w:p>
          <w:p w14:paraId="183773F2">
            <w:pPr>
              <w:numPr>
                <w:ilvl w:val="0"/>
                <w:numId w:val="0"/>
              </w:num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郎先生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13731655168</w:t>
            </w:r>
          </w:p>
        </w:tc>
      </w:tr>
      <w:tr w14:paraId="44BDA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DBE52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D73D5">
            <w:p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集中召回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时间计划在2025年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日至2025年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日（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具体以实际进度安排为准）</w:t>
            </w:r>
          </w:p>
        </w:tc>
      </w:tr>
      <w:tr w14:paraId="387C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9EA7F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C283A">
            <w:pPr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 w14:paraId="405B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C66C0"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A4A80">
            <w:pPr>
              <w:spacing w:line="594" w:lineRule="exact"/>
              <w:textAlignment w:val="center"/>
              <w:rPr>
                <w:rFonts w:ascii="仿宋_GB2312" w:hAns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相关用户也可以登录中山市市场监督管理局网站“政务公开-召回信息-消费品类召回信息”栏目，或拨打中山市市场监督管理局消费品召回工作电话（0760-88160303）了解更多信息，任何单位和个人可通过该渠道反映消费品缺陷信息。</w:t>
            </w:r>
          </w:p>
        </w:tc>
      </w:tr>
    </w:tbl>
    <w:p w14:paraId="76C72A76">
      <w:pPr>
        <w:widowControl/>
        <w:jc w:val="left"/>
        <w:rPr>
          <w:rFonts w:ascii="仿宋_GB2312" w:hAnsi="仿宋_GB2312" w:eastAsia="仿宋_GB2312"/>
          <w:sz w:val="10"/>
          <w:szCs w:val="10"/>
        </w:rPr>
      </w:pPr>
    </w:p>
    <w:sectPr>
      <w:pgSz w:w="11906" w:h="16838"/>
      <w:pgMar w:top="1984" w:right="1474" w:bottom="1644" w:left="1474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31"/>
    <w:rsid w:val="00901131"/>
    <w:rsid w:val="00D74D75"/>
    <w:rsid w:val="028832B4"/>
    <w:rsid w:val="17566556"/>
    <w:rsid w:val="18D00DA0"/>
    <w:rsid w:val="20EB1A8B"/>
    <w:rsid w:val="23557920"/>
    <w:rsid w:val="246F099A"/>
    <w:rsid w:val="24C148B0"/>
    <w:rsid w:val="269A17E1"/>
    <w:rsid w:val="30AB0CE7"/>
    <w:rsid w:val="3B963721"/>
    <w:rsid w:val="3F4C47F4"/>
    <w:rsid w:val="41C11570"/>
    <w:rsid w:val="4DAC3B23"/>
    <w:rsid w:val="4FDB0643"/>
    <w:rsid w:val="529B2B64"/>
    <w:rsid w:val="56655CB0"/>
    <w:rsid w:val="56FB2042"/>
    <w:rsid w:val="600D01B7"/>
    <w:rsid w:val="61C97CFF"/>
    <w:rsid w:val="7828402F"/>
    <w:rsid w:val="7CC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4"/>
    <w:qFormat/>
    <w:uiPriority w:val="0"/>
    <w:rPr>
      <w:rFonts w:cs="Arial"/>
    </w:rPr>
  </w:style>
  <w:style w:type="character" w:customStyle="1" w:styleId="10">
    <w:name w:val="标题 1 Char"/>
    <w:basedOn w:val="9"/>
    <w:qFormat/>
    <w:uiPriority w:val="0"/>
    <w:rPr>
      <w:rFonts w:ascii="Calibri" w:hAnsi="Calibri" w:eastAsia="宋体" w:cs="Times New Roman"/>
      <w:b/>
      <w:bCs/>
      <w:kern w:val="2"/>
      <w:sz w:val="28"/>
      <w:szCs w:val="44"/>
    </w:rPr>
  </w:style>
  <w:style w:type="character" w:customStyle="1" w:styleId="11">
    <w:name w:val="页眉 Char"/>
    <w:basedOn w:val="9"/>
    <w:qFormat/>
    <w:uiPriority w:val="99"/>
    <w:rPr>
      <w:sz w:val="18"/>
      <w:szCs w:val="18"/>
    </w:rPr>
  </w:style>
  <w:style w:type="character" w:customStyle="1" w:styleId="12">
    <w:name w:val="页脚 Char"/>
    <w:basedOn w:val="9"/>
    <w:qFormat/>
    <w:uiPriority w:val="99"/>
    <w:rPr>
      <w:sz w:val="18"/>
      <w:szCs w:val="18"/>
    </w:rPr>
  </w:style>
  <w:style w:type="paragraph" w:customStyle="1" w:styleId="13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4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页眉与页脚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553</Words>
  <Characters>691</Characters>
  <Lines>4</Lines>
  <Paragraphs>1</Paragraphs>
  <TotalTime>10</TotalTime>
  <ScaleCrop>false</ScaleCrop>
  <LinksUpToDate>false</LinksUpToDate>
  <CharactersWithSpaces>704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2022-04-13T09:01:00Z</dcterms:created>
  <dc:creator>张豪哲</dc:creator>
  <cp:lastModifiedBy>东皇太一</cp:lastModifiedBy>
  <dcterms:modified xsi:type="dcterms:W3CDTF">2025-09-30T01:27:37Z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92153379D9AF4E0E83F45DB94D590615_12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eyJoZGlkIjoiMDA1Mzg1MDEzMjhlZWIzOTg0MGE5ODIxYTMxMTAyMzUiLCJ1c2VySWQiOiIzNDEyMzc0NTIifQ==</vt:lpwstr>
  </property>
</Properties>
</file>