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57AB6">
      <w:pPr>
        <w:spacing w:line="240" w:lineRule="auto"/>
        <w:jc w:val="center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4"/>
          <w:szCs w:val="44"/>
        </w:rPr>
        <w:t>土地承包合同</w:t>
      </w:r>
    </w:p>
    <w:p w14:paraId="4B02A009">
      <w:pPr>
        <w:spacing w:line="240" w:lineRule="auto"/>
        <w:rPr>
          <w:rFonts w:hint="eastAsia" w:ascii="宋体" w:hAnsi="宋体" w:cs="宋体"/>
          <w:sz w:val="28"/>
          <w:szCs w:val="28"/>
        </w:rPr>
      </w:pPr>
    </w:p>
    <w:p w14:paraId="3915F8A0">
      <w:pPr>
        <w:spacing w:line="24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发包方：中山市阜沙镇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资产经营管理</w:t>
      </w:r>
      <w:r>
        <w:rPr>
          <w:rFonts w:hint="eastAsia" w:ascii="宋体" w:hAnsi="宋体" w:cs="宋体"/>
          <w:b/>
          <w:sz w:val="28"/>
          <w:szCs w:val="28"/>
        </w:rPr>
        <w:t>有限公司（以下称甲方）</w:t>
      </w:r>
    </w:p>
    <w:p w14:paraId="241FFAF4">
      <w:pPr>
        <w:spacing w:line="24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负责</w:t>
      </w:r>
      <w:r>
        <w:rPr>
          <w:rFonts w:hint="eastAsia" w:ascii="宋体" w:hAnsi="宋体" w:cs="宋体"/>
          <w:b/>
          <w:sz w:val="28"/>
          <w:szCs w:val="28"/>
        </w:rPr>
        <w:t>人：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陈标龙</w:t>
      </w:r>
    </w:p>
    <w:p w14:paraId="4077C4E8">
      <w:pPr>
        <w:spacing w:line="24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承包方：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sz w:val="28"/>
          <w:szCs w:val="28"/>
        </w:rPr>
        <w:t xml:space="preserve">        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sz w:val="28"/>
          <w:szCs w:val="28"/>
        </w:rPr>
        <w:t>（以下称乙方）</w:t>
      </w:r>
    </w:p>
    <w:p w14:paraId="579713DC">
      <w:pPr>
        <w:spacing w:line="24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住址：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</w:rPr>
        <w:t xml:space="preserve">             </w:t>
      </w:r>
    </w:p>
    <w:p w14:paraId="24EF3686"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身份证号码：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   </w:t>
      </w:r>
    </w:p>
    <w:p w14:paraId="036BE145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为了充分利用</w:t>
      </w:r>
      <w:r>
        <w:rPr>
          <w:rFonts w:hint="eastAsia" w:ascii="宋体" w:hAnsi="宋体" w:cs="宋体"/>
          <w:b w:val="0"/>
          <w:sz w:val="28"/>
          <w:szCs w:val="28"/>
        </w:rPr>
        <w:t>中山市阜沙镇</w:t>
      </w:r>
      <w:r>
        <w:rPr>
          <w:rFonts w:hint="eastAsia" w:ascii="宋体" w:hAnsi="宋体" w:cs="宋体"/>
          <w:b w:val="0"/>
          <w:sz w:val="28"/>
          <w:szCs w:val="28"/>
          <w:lang w:eastAsia="zh-CN"/>
        </w:rPr>
        <w:t>资产经营管理</w:t>
      </w:r>
      <w:r>
        <w:rPr>
          <w:rFonts w:hint="eastAsia" w:ascii="宋体" w:hAnsi="宋体" w:cs="宋体"/>
          <w:b w:val="0"/>
          <w:sz w:val="28"/>
          <w:szCs w:val="28"/>
        </w:rPr>
        <w:t>有限公司</w:t>
      </w:r>
      <w:r>
        <w:rPr>
          <w:rFonts w:hint="eastAsia" w:ascii="宋体" w:hAnsi="宋体" w:cs="宋体"/>
          <w:sz w:val="28"/>
          <w:szCs w:val="28"/>
        </w:rPr>
        <w:t>的现有资源，发展农村集体经济，甲方</w:t>
      </w:r>
      <w:r>
        <w:rPr>
          <w:rFonts w:hint="eastAsia" w:ascii="宋体" w:hAnsi="宋体" w:cs="宋体"/>
          <w:sz w:val="28"/>
          <w:szCs w:val="28"/>
          <w:lang w:eastAsia="zh-CN"/>
        </w:rPr>
        <w:t>遵循</w:t>
      </w:r>
      <w:r>
        <w:rPr>
          <w:rFonts w:hint="eastAsia" w:ascii="宋体" w:hAnsi="宋体" w:cs="宋体"/>
          <w:sz w:val="28"/>
          <w:szCs w:val="28"/>
        </w:rPr>
        <w:t>公</w:t>
      </w:r>
      <w:r>
        <w:rPr>
          <w:rFonts w:hint="eastAsia" w:ascii="宋体" w:hAnsi="宋体" w:cs="宋体"/>
          <w:sz w:val="28"/>
          <w:szCs w:val="28"/>
          <w:lang w:eastAsia="zh-CN"/>
        </w:rPr>
        <w:t>平</w:t>
      </w:r>
      <w:r>
        <w:rPr>
          <w:rFonts w:hint="eastAsia" w:ascii="宋体" w:hAnsi="宋体" w:cs="宋体"/>
          <w:sz w:val="28"/>
          <w:szCs w:val="28"/>
        </w:rPr>
        <w:t>、公</w:t>
      </w:r>
      <w:r>
        <w:rPr>
          <w:rFonts w:hint="eastAsia" w:ascii="宋体" w:hAnsi="宋体" w:cs="宋体"/>
          <w:sz w:val="28"/>
          <w:szCs w:val="28"/>
          <w:lang w:eastAsia="zh-CN"/>
        </w:rPr>
        <w:t>开</w:t>
      </w:r>
      <w:r>
        <w:rPr>
          <w:rFonts w:hint="eastAsia" w:ascii="宋体" w:hAnsi="宋体" w:cs="宋体"/>
          <w:sz w:val="28"/>
          <w:szCs w:val="28"/>
        </w:rPr>
        <w:t>、公正</w:t>
      </w:r>
      <w:r>
        <w:rPr>
          <w:rFonts w:hint="eastAsia" w:ascii="宋体" w:hAnsi="宋体" w:cs="宋体"/>
          <w:sz w:val="28"/>
          <w:szCs w:val="28"/>
          <w:lang w:eastAsia="zh-CN"/>
        </w:rPr>
        <w:t>的原则，按照</w:t>
      </w:r>
      <w:r>
        <w:rPr>
          <w:rFonts w:hint="eastAsia" w:ascii="宋体" w:hAnsi="宋体" w:cs="宋体"/>
          <w:sz w:val="28"/>
          <w:szCs w:val="28"/>
        </w:rPr>
        <w:t>价高者得的投包方式将</w:t>
      </w:r>
      <w:r>
        <w:rPr>
          <w:rFonts w:hint="eastAsia" w:ascii="宋体" w:hAnsi="宋体" w:cs="宋体"/>
          <w:sz w:val="28"/>
          <w:szCs w:val="28"/>
          <w:lang w:eastAsia="zh-CN"/>
        </w:rPr>
        <w:t>位于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阜沙镇罗松村一、七队农用地</w:t>
      </w:r>
      <w:r>
        <w:rPr>
          <w:rFonts w:hint="eastAsia" w:ascii="宋体" w:hAnsi="宋体" w:cs="宋体"/>
          <w:sz w:val="28"/>
          <w:szCs w:val="28"/>
          <w:lang w:eastAsia="zh-CN"/>
        </w:rPr>
        <w:t>租赁权</w:t>
      </w:r>
      <w:r>
        <w:rPr>
          <w:rFonts w:hint="eastAsia" w:ascii="宋体" w:hAnsi="宋体" w:cs="宋体"/>
          <w:sz w:val="28"/>
          <w:szCs w:val="28"/>
        </w:rPr>
        <w:t>进行</w:t>
      </w:r>
      <w:r>
        <w:rPr>
          <w:rFonts w:hint="eastAsia" w:ascii="宋体" w:hAnsi="宋体" w:cs="宋体"/>
          <w:sz w:val="28"/>
          <w:szCs w:val="28"/>
          <w:lang w:eastAsia="zh-CN"/>
        </w:rPr>
        <w:t>公开</w:t>
      </w:r>
      <w:r>
        <w:rPr>
          <w:rFonts w:hint="eastAsia" w:ascii="宋体" w:hAnsi="宋体" w:cs="宋体"/>
          <w:sz w:val="28"/>
          <w:szCs w:val="28"/>
        </w:rPr>
        <w:t>发包，现由乙方投得，为明确双方的权利义务，特订立本合同，以供甲、已乙双方共同遵守执行。</w:t>
      </w:r>
    </w:p>
    <w:p w14:paraId="33A0C578">
      <w:pPr>
        <w:spacing w:line="240" w:lineRule="auto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一、承包地点及面积</w:t>
      </w:r>
    </w:p>
    <w:p w14:paraId="57CDEFB4"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1、甲方</w:t>
      </w:r>
      <w:r>
        <w:rPr>
          <w:rFonts w:hint="eastAsia" w:ascii="宋体" w:hAnsi="宋体" w:cs="宋体"/>
          <w:sz w:val="28"/>
          <w:szCs w:val="28"/>
          <w:lang w:eastAsia="zh-CN"/>
        </w:rPr>
        <w:t>位于</w:t>
      </w:r>
      <w:bookmarkStart w:id="0" w:name="_GoBack"/>
      <w:r>
        <w:rPr>
          <w:rFonts w:hint="eastAsia" w:ascii="宋体" w:hAnsi="宋体" w:cs="宋体"/>
          <w:sz w:val="28"/>
          <w:szCs w:val="28"/>
          <w:lang w:val="en-US" w:eastAsia="zh-CN"/>
        </w:rPr>
        <w:t>阜沙镇罗松村一、七队56.4253亩农业用地</w:t>
      </w:r>
      <w:bookmarkEnd w:id="0"/>
      <w:r>
        <w:rPr>
          <w:rFonts w:hint="eastAsia" w:ascii="宋体" w:hAnsi="宋体" w:cs="宋体"/>
          <w:sz w:val="28"/>
          <w:szCs w:val="28"/>
        </w:rPr>
        <w:t>发包给乙方</w:t>
      </w:r>
      <w:r>
        <w:rPr>
          <w:rFonts w:hint="eastAsia" w:ascii="宋体" w:hAnsi="宋体" w:cs="宋体"/>
          <w:sz w:val="28"/>
          <w:szCs w:val="28"/>
          <w:highlight w:val="none"/>
        </w:rPr>
        <w:t>从事农业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用途</w:t>
      </w:r>
      <w:r>
        <w:rPr>
          <w:rFonts w:hint="eastAsia" w:ascii="宋体" w:hAnsi="宋体" w:cs="宋体"/>
          <w:sz w:val="28"/>
          <w:szCs w:val="28"/>
          <w:highlight w:val="none"/>
        </w:rPr>
        <w:t>，用地的所有权属为甲方，乙方只有在承包期内享有管理使用权</w:t>
      </w:r>
      <w:r>
        <w:rPr>
          <w:rFonts w:hint="eastAsia" w:ascii="宋体" w:hAnsi="宋体" w:cs="宋体"/>
          <w:sz w:val="28"/>
          <w:szCs w:val="28"/>
        </w:rPr>
        <w:t>和本合同条款规定的受益权。</w:t>
      </w:r>
    </w:p>
    <w:p w14:paraId="61F6AEA9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2、投包土地面积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56.4253亩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5AEB9A92"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二、承包期限</w:t>
      </w:r>
    </w:p>
    <w:p w14:paraId="1F334CFE">
      <w:pPr>
        <w:topLinePunct/>
        <w:spacing w:line="240" w:lineRule="auto"/>
        <w:ind w:firstLine="560" w:firstLineChars="200"/>
        <w:contextualSpacing/>
        <w:textAlignment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投包期限</w:t>
      </w:r>
      <w:r>
        <w:rPr>
          <w:rFonts w:hint="eastAsia" w:ascii="宋体" w:hAnsi="宋体" w:cs="宋体"/>
          <w:sz w:val="28"/>
          <w:szCs w:val="28"/>
          <w:highlight w:val="none"/>
        </w:rPr>
        <w:t>为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5年</w:t>
      </w:r>
      <w:r>
        <w:rPr>
          <w:rFonts w:hint="eastAsia" w:ascii="宋体" w:hAnsi="宋体" w:cs="宋体"/>
          <w:sz w:val="28"/>
          <w:szCs w:val="28"/>
        </w:rPr>
        <w:t>，即自公历20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日起至20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日止为承包期限。</w:t>
      </w:r>
      <w:r>
        <w:rPr>
          <w:rFonts w:hint="eastAsia" w:ascii="宋体" w:hAnsi="宋体" w:cs="宋体"/>
          <w:sz w:val="28"/>
          <w:szCs w:val="28"/>
          <w:lang w:eastAsia="zh-CN"/>
        </w:rPr>
        <w:t>投包</w:t>
      </w:r>
      <w:r>
        <w:rPr>
          <w:rFonts w:hint="eastAsia" w:ascii="宋体" w:hAnsi="宋体" w:cs="宋体"/>
          <w:sz w:val="28"/>
          <w:szCs w:val="28"/>
        </w:rPr>
        <w:t>期满后，乙方应</w:t>
      </w:r>
      <w:r>
        <w:rPr>
          <w:rFonts w:hint="eastAsia" w:ascii="宋体" w:hAnsi="宋体" w:cs="宋体"/>
          <w:sz w:val="28"/>
          <w:szCs w:val="28"/>
          <w:lang w:eastAsia="zh-CN"/>
        </w:rPr>
        <w:t>按约</w:t>
      </w:r>
      <w:r>
        <w:rPr>
          <w:rFonts w:hint="eastAsia" w:ascii="宋体" w:hAnsi="宋体" w:cs="宋体"/>
          <w:sz w:val="28"/>
          <w:szCs w:val="28"/>
        </w:rPr>
        <w:t>将</w:t>
      </w:r>
      <w:r>
        <w:rPr>
          <w:rFonts w:hint="eastAsia" w:ascii="宋体" w:hAnsi="宋体" w:cs="宋体"/>
          <w:sz w:val="28"/>
          <w:szCs w:val="28"/>
          <w:lang w:eastAsia="zh-CN"/>
        </w:rPr>
        <w:t>土地</w:t>
      </w:r>
      <w:r>
        <w:rPr>
          <w:rFonts w:hint="eastAsia" w:ascii="宋体" w:hAnsi="宋体" w:cs="宋体"/>
          <w:sz w:val="28"/>
          <w:szCs w:val="28"/>
        </w:rPr>
        <w:t>交还甲方；如需继续承租，应在</w:t>
      </w:r>
      <w:r>
        <w:rPr>
          <w:rFonts w:hint="eastAsia" w:ascii="宋体" w:hAnsi="宋体" w:cs="宋体"/>
          <w:sz w:val="28"/>
          <w:szCs w:val="28"/>
          <w:lang w:eastAsia="zh-CN"/>
        </w:rPr>
        <w:t>投包</w:t>
      </w:r>
      <w:r>
        <w:rPr>
          <w:rFonts w:hint="eastAsia" w:ascii="宋体" w:hAnsi="宋体" w:cs="宋体"/>
          <w:sz w:val="28"/>
          <w:szCs w:val="28"/>
        </w:rPr>
        <w:t>期满前三个月提出，并按届时政策</w:t>
      </w:r>
      <w:r>
        <w:rPr>
          <w:rFonts w:hint="eastAsia" w:ascii="宋体" w:hAnsi="宋体" w:cs="宋体"/>
          <w:sz w:val="28"/>
          <w:szCs w:val="28"/>
          <w:lang w:eastAsia="zh-CN"/>
        </w:rPr>
        <w:t>办理租赁手续；投包</w:t>
      </w:r>
      <w:r>
        <w:rPr>
          <w:rFonts w:hint="eastAsia" w:ascii="宋体" w:hAnsi="宋体" w:cs="宋体"/>
          <w:sz w:val="28"/>
          <w:szCs w:val="28"/>
        </w:rPr>
        <w:t>期满时,在同等条件下</w:t>
      </w:r>
      <w:r>
        <w:rPr>
          <w:rFonts w:hint="eastAsia" w:ascii="宋体" w:hAnsi="宋体" w:cs="宋体"/>
          <w:sz w:val="28"/>
          <w:szCs w:val="28"/>
          <w:lang w:eastAsia="zh-CN"/>
        </w:rPr>
        <w:t>乙方享</w:t>
      </w:r>
      <w:r>
        <w:rPr>
          <w:rFonts w:hint="eastAsia" w:ascii="宋体" w:hAnsi="宋体" w:cs="宋体"/>
          <w:sz w:val="28"/>
          <w:szCs w:val="28"/>
        </w:rPr>
        <w:t>有优先承租权。</w:t>
      </w:r>
    </w:p>
    <w:p w14:paraId="616C20B3">
      <w:pPr>
        <w:topLinePunct/>
        <w:spacing w:line="240" w:lineRule="auto"/>
        <w:contextualSpacing/>
        <w:textAlignment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三、承包款项</w:t>
      </w:r>
    </w:p>
    <w:p w14:paraId="5C0B2B71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投包款按乙方的投得价为每亩人民币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元（大写：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）/年，</w:t>
      </w:r>
      <w:r>
        <w:rPr>
          <w:rFonts w:hint="eastAsia" w:ascii="宋体" w:hAnsi="宋体" w:cs="宋体"/>
          <w:sz w:val="28"/>
          <w:szCs w:val="28"/>
          <w:lang w:eastAsia="zh-CN"/>
        </w:rPr>
        <w:t>合计每年租金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元</w:t>
      </w:r>
      <w:r>
        <w:rPr>
          <w:rFonts w:hint="eastAsia" w:ascii="宋体" w:hAnsi="宋体" w:cs="宋体"/>
          <w:sz w:val="28"/>
          <w:szCs w:val="28"/>
        </w:rPr>
        <w:t>（大写：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承包方在合同签订</w:t>
      </w:r>
      <w:r>
        <w:rPr>
          <w:rFonts w:hint="eastAsia" w:ascii="宋体" w:hAnsi="宋体" w:cs="宋体"/>
          <w:sz w:val="28"/>
          <w:szCs w:val="28"/>
          <w:lang w:eastAsia="zh-CN"/>
        </w:rPr>
        <w:t>之</w:t>
      </w:r>
      <w:r>
        <w:rPr>
          <w:rFonts w:hint="eastAsia" w:ascii="宋体" w:hAnsi="宋体" w:cs="宋体"/>
          <w:sz w:val="28"/>
          <w:szCs w:val="28"/>
        </w:rPr>
        <w:t>日起7天内向甲方交纳</w:t>
      </w:r>
      <w:r>
        <w:rPr>
          <w:rFonts w:hint="eastAsia" w:ascii="宋体" w:hAnsi="宋体" w:cs="宋体"/>
          <w:sz w:val="28"/>
          <w:szCs w:val="28"/>
          <w:lang w:eastAsia="zh-CN"/>
        </w:rPr>
        <w:t>首年</w:t>
      </w:r>
      <w:r>
        <w:rPr>
          <w:rFonts w:hint="eastAsia" w:ascii="宋体" w:hAnsi="宋体" w:cs="宋体"/>
          <w:sz w:val="28"/>
          <w:szCs w:val="28"/>
        </w:rPr>
        <w:t>租金</w:t>
      </w:r>
      <w:r>
        <w:rPr>
          <w:rFonts w:hint="eastAsia" w:ascii="宋体" w:hAnsi="宋体" w:cs="宋体"/>
          <w:sz w:val="28"/>
          <w:szCs w:val="28"/>
          <w:lang w:eastAsia="zh-CN"/>
        </w:rPr>
        <w:t>的款项</w:t>
      </w:r>
      <w:r>
        <w:rPr>
          <w:rFonts w:hint="eastAsia" w:ascii="宋体" w:hAnsi="宋体" w:cs="宋体"/>
          <w:sz w:val="28"/>
          <w:szCs w:val="28"/>
        </w:rPr>
        <w:t>合共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元</w:t>
      </w:r>
      <w:r>
        <w:rPr>
          <w:rFonts w:hint="eastAsia" w:ascii="宋体" w:hAnsi="宋体" w:cs="宋体"/>
          <w:sz w:val="28"/>
          <w:szCs w:val="28"/>
        </w:rPr>
        <w:t>（大写：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48347899"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四、定金</w:t>
      </w:r>
    </w:p>
    <w:p w14:paraId="19F9D5D8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乙方在合同签订</w:t>
      </w:r>
      <w:r>
        <w:rPr>
          <w:rFonts w:hint="eastAsia" w:ascii="宋体" w:hAnsi="宋体" w:cs="宋体"/>
          <w:sz w:val="28"/>
          <w:szCs w:val="28"/>
          <w:lang w:eastAsia="zh-CN"/>
        </w:rPr>
        <w:t>之</w:t>
      </w:r>
      <w:r>
        <w:rPr>
          <w:rFonts w:hint="eastAsia" w:ascii="宋体" w:hAnsi="宋体" w:cs="宋体"/>
          <w:sz w:val="28"/>
          <w:szCs w:val="28"/>
        </w:rPr>
        <w:t>日起7天内向甲方交纳</w:t>
      </w:r>
      <w:r>
        <w:rPr>
          <w:rFonts w:hint="eastAsia" w:ascii="宋体" w:hAnsi="宋体" w:cs="宋体"/>
          <w:sz w:val="28"/>
          <w:szCs w:val="28"/>
          <w:lang w:eastAsia="zh-CN"/>
        </w:rPr>
        <w:t>相当于六</w:t>
      </w:r>
      <w:r>
        <w:rPr>
          <w:rFonts w:hint="eastAsia" w:ascii="宋体" w:hAnsi="宋体" w:cs="宋体"/>
          <w:sz w:val="28"/>
          <w:szCs w:val="28"/>
        </w:rPr>
        <w:t>个月租金</w:t>
      </w:r>
      <w:r>
        <w:rPr>
          <w:rFonts w:hint="eastAsia" w:ascii="宋体" w:hAnsi="宋体" w:cs="宋体"/>
          <w:sz w:val="28"/>
          <w:szCs w:val="28"/>
          <w:lang w:eastAsia="zh-CN"/>
        </w:rPr>
        <w:t>的款项</w:t>
      </w:r>
      <w:r>
        <w:rPr>
          <w:rFonts w:hint="eastAsia" w:ascii="宋体" w:hAnsi="宋体" w:cs="宋体"/>
          <w:sz w:val="28"/>
          <w:szCs w:val="28"/>
        </w:rPr>
        <w:t>合共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元（人民币大写：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）作为保证金。租赁保证金不计利息，</w:t>
      </w:r>
      <w:r>
        <w:rPr>
          <w:rFonts w:hint="eastAsia" w:ascii="宋体" w:hAnsi="宋体" w:cs="宋体"/>
          <w:sz w:val="28"/>
          <w:szCs w:val="28"/>
          <w:lang w:eastAsia="zh-CN"/>
        </w:rPr>
        <w:t>不可抵扣租金，保证金</w:t>
      </w:r>
      <w:r>
        <w:rPr>
          <w:rFonts w:hint="eastAsia" w:ascii="宋体" w:hAnsi="宋体" w:cs="宋体"/>
          <w:sz w:val="28"/>
          <w:szCs w:val="28"/>
        </w:rPr>
        <w:t>由甲方保管，在</w:t>
      </w:r>
      <w:r>
        <w:rPr>
          <w:rFonts w:hint="eastAsia" w:ascii="宋体" w:hAnsi="宋体" w:cs="宋体"/>
          <w:sz w:val="28"/>
          <w:szCs w:val="28"/>
          <w:lang w:eastAsia="zh-CN"/>
        </w:rPr>
        <w:t>投包</w:t>
      </w:r>
      <w:r>
        <w:rPr>
          <w:rFonts w:hint="eastAsia" w:ascii="宋体" w:hAnsi="宋体" w:cs="宋体"/>
          <w:sz w:val="28"/>
          <w:szCs w:val="28"/>
        </w:rPr>
        <w:t>期满或合法解除合同时，乙方未发生违约责任的，甲方将保证金无息退回给乙方指定账户。</w:t>
      </w:r>
    </w:p>
    <w:p w14:paraId="18129872"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五、甲、乙双方的权利义务</w:t>
      </w:r>
    </w:p>
    <w:p w14:paraId="4B072569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1、甲方按本合同规定时限按土地现状将土地交由乙方</w:t>
      </w:r>
      <w:r>
        <w:rPr>
          <w:rFonts w:hint="eastAsia" w:ascii="宋体" w:hAnsi="宋体" w:cs="宋体"/>
          <w:sz w:val="28"/>
          <w:szCs w:val="28"/>
          <w:lang w:eastAsia="zh-CN"/>
        </w:rPr>
        <w:t>使</w:t>
      </w:r>
      <w:r>
        <w:rPr>
          <w:rFonts w:hint="eastAsia" w:ascii="宋体" w:hAnsi="宋体" w:cs="宋体"/>
          <w:sz w:val="28"/>
          <w:szCs w:val="28"/>
        </w:rPr>
        <w:t>用，自签订本合同之日起开始计算租金。</w:t>
      </w:r>
    </w:p>
    <w:p w14:paraId="6E54DFF2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2、投包期间甲方如需开发土地，必须在开发前</w:t>
      </w:r>
      <w:r>
        <w:rPr>
          <w:rFonts w:hint="eastAsia" w:ascii="宋体" w:hAnsi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sz w:val="28"/>
          <w:szCs w:val="28"/>
        </w:rPr>
        <w:t>个月通知乙方，按乙方实际租用时间计算租金，余下租金由甲方退还给乙方，甲方不作任何补偿及赔偿。届时乙方必须无条件</w:t>
      </w:r>
      <w:r>
        <w:rPr>
          <w:rFonts w:hint="eastAsia" w:ascii="宋体" w:hAnsi="宋体" w:cs="宋体"/>
          <w:sz w:val="28"/>
          <w:szCs w:val="28"/>
          <w:lang w:eastAsia="zh-CN"/>
        </w:rPr>
        <w:t>配合</w:t>
      </w:r>
      <w:r>
        <w:rPr>
          <w:rFonts w:hint="eastAsia" w:ascii="宋体" w:hAnsi="宋体" w:cs="宋体"/>
          <w:sz w:val="28"/>
          <w:szCs w:val="28"/>
        </w:rPr>
        <w:t>清理地上</w:t>
      </w:r>
      <w:r>
        <w:rPr>
          <w:rFonts w:hint="eastAsia" w:ascii="宋体" w:hAnsi="宋体" w:cs="宋体"/>
          <w:sz w:val="28"/>
          <w:szCs w:val="28"/>
          <w:lang w:eastAsia="zh-CN"/>
        </w:rPr>
        <w:t>耕</w:t>
      </w:r>
      <w:r>
        <w:rPr>
          <w:rFonts w:hint="eastAsia" w:ascii="宋体" w:hAnsi="宋体" w:cs="宋体"/>
          <w:sz w:val="28"/>
          <w:szCs w:val="28"/>
        </w:rPr>
        <w:t>作物</w:t>
      </w:r>
      <w:r>
        <w:rPr>
          <w:rFonts w:hint="eastAsia" w:ascii="宋体" w:hAnsi="宋体" w:cs="宋体"/>
          <w:sz w:val="28"/>
          <w:szCs w:val="28"/>
          <w:lang w:eastAsia="zh-CN"/>
        </w:rPr>
        <w:t>及交还承包土地</w:t>
      </w:r>
      <w:r>
        <w:rPr>
          <w:rFonts w:hint="eastAsia" w:ascii="宋体" w:hAnsi="宋体" w:cs="宋体"/>
          <w:sz w:val="28"/>
          <w:szCs w:val="28"/>
        </w:rPr>
        <w:t>，逾期不清理当作自动放弃处理，由甲方自主清理，所发生的费用由乙方承担。乙方不得以任何理由提出补偿及赔偿要求，且不得以任何理由阻挠甲方开发，否则造成甲方的一切经济损失由乙方负责，还需承担相关的所有责任。</w:t>
      </w:r>
    </w:p>
    <w:p w14:paraId="2757F310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3、乙方不得将承包的土地改变用途，不得搭建任何构筑物，不得</w:t>
      </w:r>
      <w:r>
        <w:rPr>
          <w:rFonts w:hint="eastAsia" w:ascii="宋体" w:hAnsi="宋体" w:cs="宋体"/>
          <w:sz w:val="28"/>
          <w:szCs w:val="28"/>
          <w:lang w:eastAsia="zh-CN"/>
        </w:rPr>
        <w:t>在地块内堆填土方、开挖鱼塘</w:t>
      </w:r>
      <w:r>
        <w:rPr>
          <w:rFonts w:hint="eastAsia" w:ascii="宋体" w:hAnsi="宋体" w:cs="宋体"/>
          <w:sz w:val="28"/>
          <w:szCs w:val="28"/>
        </w:rPr>
        <w:t>，不得在该土地上养禽畜，只可</w:t>
      </w:r>
      <w:r>
        <w:rPr>
          <w:rFonts w:hint="eastAsia" w:ascii="宋体" w:hAnsi="宋体" w:cs="宋体"/>
          <w:sz w:val="28"/>
          <w:szCs w:val="28"/>
          <w:lang w:eastAsia="zh-CN"/>
        </w:rPr>
        <w:t>按现状使用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00A88580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4、未经甲方同意，不得随意转包，如确实需要转包必须由乙方提出书面申请并由甲方同意后，按甲方提出的要求执行。</w:t>
      </w:r>
    </w:p>
    <w:p w14:paraId="5207F6DD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5、乙方实行自主经营，自负盈亏。如遇自然灾害及其它而造成所有的经济损失，由乙方自负，同时必须按本合同各款执行。</w:t>
      </w:r>
    </w:p>
    <w:p w14:paraId="6AE9F720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6、乙方不能打进取地下咸水、淡水，如发现乙方打进取地下咸水、淡水，一切后果由乙方负责。</w:t>
      </w:r>
    </w:p>
    <w:p w14:paraId="507B5AAB">
      <w:pPr>
        <w:spacing w:line="24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7、乙方对地块的使用需符合国家土地政策，若涉及违法用地，乙方需负责恢复原状，并承担由此产生的所有法律及经济责任。</w:t>
      </w:r>
    </w:p>
    <w:p w14:paraId="39396BC0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、承包期满后，在甲方不再续租的情况下，乙方必须无条件按时恢复土地原状交还给甲方，不得以任何理由提出补偿及赔偿要求，且不得以任何理由阻挠甲方开发，否则造成甲方的一切经济损失由乙方负责，还需承担相关的所有责任。乙方自行安装的设备，由乙方自行拆除，否则视为自行放弃处理。若由甲方拆除的，费用由乙方承担，并乙方所交的合同定金不作退回，归甲方所有，乙方无条件将所承包土地恢复原状按时归还给甲方。</w:t>
      </w:r>
    </w:p>
    <w:p w14:paraId="0A3053A6"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六、违约责任</w:t>
      </w:r>
    </w:p>
    <w:p w14:paraId="58A45B8F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1、乙方开耕的清障工作由乙方自行处理和协调，如甲方同意乙方</w:t>
      </w:r>
      <w:r>
        <w:rPr>
          <w:rFonts w:hint="eastAsia" w:ascii="宋体" w:hAnsi="宋体" w:cs="宋体"/>
          <w:sz w:val="28"/>
          <w:szCs w:val="28"/>
          <w:lang w:eastAsia="zh-CN"/>
        </w:rPr>
        <w:t>转包</w:t>
      </w:r>
      <w:r>
        <w:rPr>
          <w:rFonts w:hint="eastAsia" w:ascii="宋体" w:hAnsi="宋体" w:cs="宋体"/>
          <w:sz w:val="28"/>
          <w:szCs w:val="28"/>
        </w:rPr>
        <w:t>，甲方需收回土地时，乙方必须负责将所承包土地恢复原状按时归还给甲方。</w:t>
      </w:r>
    </w:p>
    <w:p w14:paraId="1F31EF93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2、承包期内，若乙方违约，甲方有权有时单方终止合同，并收回土地由甲方另行处理，乙方由此造成甲方的所有经济损失，由乙方负赔偿责任，且定金归甲方所有。</w:t>
      </w:r>
    </w:p>
    <w:p w14:paraId="064C2BDE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3、合同期满期之日，若乙方不归还土地给甲方的，视作乙方自动放弃，该土地内的作物无偿归甲方所有，甲方有权随时清理地上作物，定金归甲方所有，此外，乙方还必须赔偿给甲方由此引起的所有经济损失。</w:t>
      </w:r>
    </w:p>
    <w:p w14:paraId="08802324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4、合同满期后，乙方必须无条件将该土地交付给甲方。甲方不作一切青苗及其它任何补偿和赔偿给乙方。</w:t>
      </w:r>
    </w:p>
    <w:p w14:paraId="0ECFA971"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七、本合同如有未尽事宜，甲、乙双方可协商另行签订补充协议，该协议与本合同具同等法律效力。</w:t>
      </w:r>
    </w:p>
    <w:p w14:paraId="1600D79E"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八、本合同自签订之日起生效。</w:t>
      </w:r>
    </w:p>
    <w:p w14:paraId="73E2A232"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九、本合同一式两份，甲、乙双方各执一份存档为证。</w:t>
      </w:r>
    </w:p>
    <w:p w14:paraId="68658DFE">
      <w:pPr>
        <w:spacing w:line="24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注：1、对上述所有条款，甲方已向乙方解释清楚，乙方承认对本合同所有条款无异议；2、本合同书承包土地不作任何青苗补偿。</w:t>
      </w:r>
    </w:p>
    <w:p w14:paraId="36C2D680">
      <w:pPr>
        <w:spacing w:line="240" w:lineRule="auto"/>
        <w:rPr>
          <w:rFonts w:hint="eastAsia" w:ascii="宋体" w:hAnsi="宋体" w:cs="宋体"/>
          <w:sz w:val="28"/>
          <w:szCs w:val="28"/>
        </w:rPr>
      </w:pPr>
    </w:p>
    <w:p w14:paraId="68852D38">
      <w:pPr>
        <w:spacing w:line="24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甲方：</w:t>
      </w:r>
      <w:r>
        <w:rPr>
          <w:rFonts w:hint="eastAsia" w:ascii="宋体" w:hAnsi="宋体" w:cs="宋体"/>
          <w:sz w:val="28"/>
          <w:szCs w:val="28"/>
          <w:lang w:eastAsia="zh-CN"/>
        </w:rPr>
        <w:t>中山市阜沙镇资产经营管理有限公司</w:t>
      </w:r>
    </w:p>
    <w:p w14:paraId="2F989F4C">
      <w:pPr>
        <w:spacing w:line="24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法定代表人（签名）：</w:t>
      </w:r>
    </w:p>
    <w:p w14:paraId="53C2B7AE">
      <w:pPr>
        <w:spacing w:line="240" w:lineRule="auto"/>
        <w:rPr>
          <w:rFonts w:hint="eastAsia" w:ascii="宋体" w:hAnsi="宋体" w:cs="宋体"/>
          <w:sz w:val="28"/>
          <w:szCs w:val="28"/>
        </w:rPr>
      </w:pPr>
    </w:p>
    <w:p w14:paraId="51CD915A">
      <w:pPr>
        <w:spacing w:line="240" w:lineRule="auto"/>
        <w:rPr>
          <w:rFonts w:hint="eastAsia" w:ascii="宋体" w:hAnsi="宋体" w:cs="宋体"/>
          <w:sz w:val="28"/>
          <w:szCs w:val="28"/>
        </w:rPr>
      </w:pPr>
    </w:p>
    <w:p w14:paraId="7D156B01">
      <w:pPr>
        <w:spacing w:line="24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乙方（签名）：      </w:t>
      </w:r>
    </w:p>
    <w:p w14:paraId="0439B685">
      <w:pPr>
        <w:spacing w:line="240" w:lineRule="auto"/>
        <w:jc w:val="both"/>
        <w:rPr>
          <w:rFonts w:hint="eastAsia" w:ascii="宋体" w:hAnsi="宋体" w:cs="宋体"/>
          <w:sz w:val="28"/>
          <w:szCs w:val="28"/>
        </w:rPr>
      </w:pPr>
    </w:p>
    <w:p w14:paraId="15E6A8A9">
      <w:pPr>
        <w:spacing w:line="24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2025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327" w:right="1576" w:bottom="132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2857B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3543A4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DRlODBlNDg3NWJiNzUyNWU0NTQxNDFhMDRhNGIifQ=="/>
  </w:docVars>
  <w:rsids>
    <w:rsidRoot w:val="00663D51"/>
    <w:rsid w:val="00022DEA"/>
    <w:rsid w:val="00042AE5"/>
    <w:rsid w:val="00073E08"/>
    <w:rsid w:val="00092562"/>
    <w:rsid w:val="001B615A"/>
    <w:rsid w:val="001F6603"/>
    <w:rsid w:val="0027445B"/>
    <w:rsid w:val="002C6937"/>
    <w:rsid w:val="002E6561"/>
    <w:rsid w:val="0031361E"/>
    <w:rsid w:val="003D0C25"/>
    <w:rsid w:val="004630D3"/>
    <w:rsid w:val="004A097B"/>
    <w:rsid w:val="004A7007"/>
    <w:rsid w:val="004E01D8"/>
    <w:rsid w:val="004F604E"/>
    <w:rsid w:val="00511905"/>
    <w:rsid w:val="0052673D"/>
    <w:rsid w:val="0054005E"/>
    <w:rsid w:val="005577C7"/>
    <w:rsid w:val="0058400C"/>
    <w:rsid w:val="005D703E"/>
    <w:rsid w:val="005F1EFC"/>
    <w:rsid w:val="0060260F"/>
    <w:rsid w:val="00663D51"/>
    <w:rsid w:val="00665693"/>
    <w:rsid w:val="00696B9B"/>
    <w:rsid w:val="006C228A"/>
    <w:rsid w:val="006F2F13"/>
    <w:rsid w:val="00734819"/>
    <w:rsid w:val="00764CB7"/>
    <w:rsid w:val="00767AA2"/>
    <w:rsid w:val="00796B92"/>
    <w:rsid w:val="007F714A"/>
    <w:rsid w:val="00816493"/>
    <w:rsid w:val="00821F64"/>
    <w:rsid w:val="00823675"/>
    <w:rsid w:val="008964B4"/>
    <w:rsid w:val="00896C08"/>
    <w:rsid w:val="008A7932"/>
    <w:rsid w:val="008C7115"/>
    <w:rsid w:val="008D12E3"/>
    <w:rsid w:val="008D1D85"/>
    <w:rsid w:val="00965547"/>
    <w:rsid w:val="0097515E"/>
    <w:rsid w:val="0099524E"/>
    <w:rsid w:val="009E4FDC"/>
    <w:rsid w:val="009E6C83"/>
    <w:rsid w:val="00A75415"/>
    <w:rsid w:val="00AA5931"/>
    <w:rsid w:val="00B32037"/>
    <w:rsid w:val="00B41E61"/>
    <w:rsid w:val="00B5770A"/>
    <w:rsid w:val="00C1089C"/>
    <w:rsid w:val="00C15357"/>
    <w:rsid w:val="00C43D72"/>
    <w:rsid w:val="00C5712E"/>
    <w:rsid w:val="00C60297"/>
    <w:rsid w:val="00C77D1D"/>
    <w:rsid w:val="00CE78EC"/>
    <w:rsid w:val="00D2326D"/>
    <w:rsid w:val="00D354CB"/>
    <w:rsid w:val="00D65A33"/>
    <w:rsid w:val="00D81182"/>
    <w:rsid w:val="00DA02BC"/>
    <w:rsid w:val="00E85AA4"/>
    <w:rsid w:val="00EC675D"/>
    <w:rsid w:val="00F157D8"/>
    <w:rsid w:val="00F46EBE"/>
    <w:rsid w:val="00F55FE8"/>
    <w:rsid w:val="00F67DF2"/>
    <w:rsid w:val="00F72DC0"/>
    <w:rsid w:val="00F73D7D"/>
    <w:rsid w:val="00F92A0A"/>
    <w:rsid w:val="00FC2DEA"/>
    <w:rsid w:val="00FD21DE"/>
    <w:rsid w:val="020F2A24"/>
    <w:rsid w:val="06CC4E14"/>
    <w:rsid w:val="0A6E6CE0"/>
    <w:rsid w:val="0D0A1851"/>
    <w:rsid w:val="0E09429E"/>
    <w:rsid w:val="0FF35A46"/>
    <w:rsid w:val="12A5718A"/>
    <w:rsid w:val="12C5786B"/>
    <w:rsid w:val="1A5456EC"/>
    <w:rsid w:val="1A9419E5"/>
    <w:rsid w:val="1DCA7323"/>
    <w:rsid w:val="1F2A3A5F"/>
    <w:rsid w:val="1F5D5F68"/>
    <w:rsid w:val="20336C2B"/>
    <w:rsid w:val="26323829"/>
    <w:rsid w:val="26C70B50"/>
    <w:rsid w:val="298F59A3"/>
    <w:rsid w:val="2C205E2E"/>
    <w:rsid w:val="2EB07F0B"/>
    <w:rsid w:val="350B0763"/>
    <w:rsid w:val="356C3379"/>
    <w:rsid w:val="3598197F"/>
    <w:rsid w:val="35A213B4"/>
    <w:rsid w:val="360C22F6"/>
    <w:rsid w:val="37991DE9"/>
    <w:rsid w:val="3F7D4D48"/>
    <w:rsid w:val="40265C9E"/>
    <w:rsid w:val="433C115C"/>
    <w:rsid w:val="43783EC7"/>
    <w:rsid w:val="43B5533E"/>
    <w:rsid w:val="43D3094E"/>
    <w:rsid w:val="44A911D6"/>
    <w:rsid w:val="46350835"/>
    <w:rsid w:val="491B2110"/>
    <w:rsid w:val="4FFA134B"/>
    <w:rsid w:val="51841CEC"/>
    <w:rsid w:val="533412D8"/>
    <w:rsid w:val="53B87F4D"/>
    <w:rsid w:val="5409606C"/>
    <w:rsid w:val="546E48F2"/>
    <w:rsid w:val="559470B3"/>
    <w:rsid w:val="64B86BD9"/>
    <w:rsid w:val="661277DF"/>
    <w:rsid w:val="67B14968"/>
    <w:rsid w:val="6817210E"/>
    <w:rsid w:val="6905229A"/>
    <w:rsid w:val="696D5D7A"/>
    <w:rsid w:val="6C2018A9"/>
    <w:rsid w:val="6EC40727"/>
    <w:rsid w:val="6FD36817"/>
    <w:rsid w:val="707D2722"/>
    <w:rsid w:val="70FB13E9"/>
    <w:rsid w:val="71456694"/>
    <w:rsid w:val="714D58AA"/>
    <w:rsid w:val="7E690AF1"/>
    <w:rsid w:val="7EA47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1827</Words>
  <Characters>1884</Characters>
  <Lines>13</Lines>
  <Paragraphs>3</Paragraphs>
  <TotalTime>2</TotalTime>
  <ScaleCrop>false</ScaleCrop>
  <LinksUpToDate>false</LinksUpToDate>
  <CharactersWithSpaces>1964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2016-08-15T03:42:00Z</dcterms:created>
  <dc:creator>deeplm</dc:creator>
  <cp:lastModifiedBy>黄权斌</cp:lastModifiedBy>
  <cp:lastPrinted>2022-10-09T07:04:00Z</cp:lastPrinted>
  <dcterms:modified xsi:type="dcterms:W3CDTF">2025-09-10T09:20:36Z</dcterms:modified>
  <dc:title>证明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7D129269A6B04BCFBCEF5931D5453E19_13</vt:lpwstr>
  </property>
  <property fmtid="{D5CDD505-2E9C-101B-9397-08002B2CF9AE}" pid="4" name="KSOTemplateDocerSaveRecord">
    <vt:lpwstr>eyJoZGlkIjoiOGVkNDRlODBlNDg3NWJiNzUyNWU0NTQxNDFhMDRhNGIiLCJ1c2VySWQiOiIzNzM5MTYzMTQifQ==</vt:lpwstr>
  </property>
</Properties>
</file>