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F60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540" w:lineRule="atLeast"/>
        <w:ind w:left="45" w:right="45" w:firstLine="0"/>
        <w:jc w:val="center"/>
        <w:textAlignment w:val="baseline"/>
        <w:rPr>
          <w:rFonts w:ascii="Helvetica" w:hAnsi="Helvetica" w:eastAsia="Helvetica" w:cs="Helvetica"/>
          <w:b/>
          <w:bCs/>
          <w:i w:val="0"/>
          <w:iCs w:val="0"/>
          <w:caps w:val="0"/>
          <w:color w:val="000000"/>
          <w:spacing w:val="0"/>
          <w:sz w:val="40"/>
          <w:szCs w:val="40"/>
        </w:rPr>
      </w:pPr>
      <w:r>
        <w:rPr>
          <w:rStyle w:val="5"/>
          <w:rFonts w:ascii="微软雅黑" w:hAnsi="微软雅黑" w:eastAsia="微软雅黑" w:cs="微软雅黑"/>
          <w:b/>
          <w:bCs/>
          <w:i w:val="0"/>
          <w:iCs w:val="0"/>
          <w:caps w:val="0"/>
          <w:color w:val="000000"/>
          <w:spacing w:val="0"/>
          <w:sz w:val="40"/>
          <w:szCs w:val="40"/>
          <w:shd w:val="clear" w:fill="FFFFFF"/>
          <w:vertAlign w:val="baseline"/>
        </w:rPr>
        <w:t>关于《中小企业声明函》的填写要求</w:t>
      </w:r>
    </w:p>
    <w:p w14:paraId="0035F2A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shd w:val="clear" w:fill="FFFFFF"/>
          <w:vertAlign w:val="baseline"/>
        </w:rPr>
      </w:pPr>
    </w:p>
    <w:p w14:paraId="7B1955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w:t>
      </w:r>
      <w:r>
        <w:rPr>
          <w:rStyle w:val="5"/>
          <w:rFonts w:hint="eastAsia" w:ascii="宋体" w:hAnsi="宋体" w:eastAsia="宋体" w:cs="宋体"/>
          <w:b/>
          <w:bCs/>
          <w:i w:val="0"/>
          <w:iCs w:val="0"/>
          <w:caps w:val="0"/>
          <w:color w:val="000000"/>
          <w:spacing w:val="0"/>
          <w:sz w:val="28"/>
          <w:szCs w:val="28"/>
          <w:shd w:val="clear" w:fill="FFFFFF"/>
          <w:vertAlign w:val="baseline"/>
        </w:rPr>
        <w:t>（一）关于《中小企业声明函》的填写要求</w:t>
      </w:r>
    </w:p>
    <w:p w14:paraId="535F28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1.“单位名称”应填写采购人名称。</w:t>
      </w:r>
    </w:p>
    <w:p w14:paraId="193FA2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2.“项目名称”应按照采购文件中确定的项目名称填写。对于分包方式面向中小企业采购的项目，应标明中小企业的具体分包内容；对于以联合体方式面向中小企业采购的项目，应标明联合体中中小企业所承担的具体内容。</w:t>
      </w:r>
      <w:bookmarkStart w:id="0" w:name="_GoBack"/>
      <w:bookmarkEnd w:id="0"/>
    </w:p>
    <w:p w14:paraId="1070800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3.“标的名称”应填写采购文件中细化载明的采购标的名称。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14:paraId="416F46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4.“采购文件中明确的所属行业”应填写采购文件中明确的采购标的所属行业，并应确保与采购标的涉及的货物制造商/服务承接商/工程承建商（根据项目属性确定）本身的所属行业保持一致。</w:t>
      </w:r>
    </w:p>
    <w:p w14:paraId="4669546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对于分包方式面向中小企业采购的项目，“采购文件中明确的所属行业”应按照采购文件中注明的分包给中小企业的采购标的所属行业填写，并应确保与该分包部分采购标的涉及的货物制造商/服务承接商/工程承建商（根据项目属性确定）本身的所属行业保持一致。</w:t>
      </w:r>
    </w:p>
    <w:p w14:paraId="5643F8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对于以联合体方式面向中小企业采购的项目，“采购文件中明确的所属行业”应按照采购文件中注明的联合体中中小企业承担的采购标的所属行业填写，并应确保与该承担部分采购标的涉及的货物制造商/服务承接商/工程承建商（根据项目属性确定）本身的所属行业保持一致。</w:t>
      </w:r>
    </w:p>
    <w:p w14:paraId="7644DE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5.“企业名称”应填写投标（响应）的货物制造商/服务承接商/工程承建商（根据项目属性确定）。</w:t>
      </w:r>
    </w:p>
    <w:p w14:paraId="0BDEF4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对于分包方式面向中小企业采购的项目，“企业名称”应填写分包部分采购标的对应的货物制造商/服务承接商/工程承建商（根据项目属性确定）。</w:t>
      </w:r>
    </w:p>
    <w:p w14:paraId="381DAE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对于以联合体方式面向中小企业采购的项目，“企业名称”应填写联合体中中小企业承担采购标的对应的货物制造商/服务承接商/工程承建商（根据项目属性确定）。</w:t>
      </w:r>
    </w:p>
    <w:p w14:paraId="5211EF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6.从业人员、资产总额指标以上年度末数据为依据，营业收入指标以上年度累计数据为依据。无上年度数据的新成立企业可不填报。</w:t>
      </w:r>
    </w:p>
    <w:p w14:paraId="30E3FF2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7.“中型企业/小型企业/微型企业”部分，供应商应依据企业上年度从业人员、营业收入、资产总额等指标，按照《中小企业划型标准规定》（工信部联企业〔2011〕300号）、《金融业企业划型标准规定》（银发〔2015〕309号），判断《中小企业声明函》载明的货物制造商/服务承接商/工程承建商（根据项目属性确定）是否属于采购文件所属行业的中型企业/小型企业/微型企业。</w:t>
      </w:r>
    </w:p>
    <w:p w14:paraId="103ACD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03B8D4B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Style w:val="5"/>
          <w:rFonts w:hint="eastAsia" w:ascii="宋体" w:hAnsi="宋体" w:eastAsia="宋体" w:cs="宋体"/>
          <w:b/>
          <w:bCs/>
          <w:i w:val="0"/>
          <w:iCs w:val="0"/>
          <w:caps w:val="0"/>
          <w:color w:val="000000"/>
          <w:spacing w:val="0"/>
          <w:sz w:val="28"/>
          <w:szCs w:val="28"/>
          <w:shd w:val="clear" w:fill="FFFFFF"/>
          <w:vertAlign w:val="baseline"/>
        </w:rPr>
        <w:t>（二）关于《中小企业声明函》的提交要求</w:t>
      </w:r>
    </w:p>
    <w:p w14:paraId="7C7A8E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1.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72A84C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2.鼓励供应商在投标（响应）时一并提供对货物制造商、服务承接商、工程承建商相关信息的核实核验情况以及其他佐证材料。</w:t>
      </w:r>
    </w:p>
    <w:p w14:paraId="1ADC0D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vertAlign w:val="baseline"/>
        </w:rPr>
        <w:t>　　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EFB1F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仿宋" w:hAnsi="仿宋" w:eastAsia="仿宋" w:cs="仿宋"/>
          <w:i w:val="0"/>
          <w:iCs w:val="0"/>
          <w:caps w:val="0"/>
          <w:color w:val="000000"/>
          <w:spacing w:val="0"/>
          <w:sz w:val="28"/>
          <w:szCs w:val="28"/>
        </w:rPr>
      </w:pPr>
    </w:p>
    <w:p w14:paraId="13F00F9A">
      <w:pPr>
        <w:keepNext w:val="0"/>
        <w:keepLines w:val="0"/>
        <w:pageBreakBefore w:val="0"/>
        <w:kinsoku/>
        <w:wordWrap/>
        <w:overflowPunct/>
        <w:topLinePunct w:val="0"/>
        <w:autoSpaceDE/>
        <w:autoSpaceDN/>
        <w:bidi w:val="0"/>
        <w:adjustRightInd/>
        <w:snapToGrid/>
        <w:spacing w:line="360" w:lineRule="auto"/>
        <w:ind w:left="0" w:right="0"/>
        <w:rPr>
          <w:rFonts w:hint="eastAsia" w:ascii="仿宋" w:hAnsi="仿宋" w:eastAsia="仿宋" w:cs="仿宋"/>
          <w:sz w:val="28"/>
          <w:szCs w:val="28"/>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504020202030204"/>
    <w:charset w:val="00"/>
    <w:family w:val="auto"/>
    <w:pitch w:val="default"/>
    <w:sig w:usb0="00000007" w:usb1="00000000" w:usb2="00000000" w:usb3="00000000" w:csb0="00000093"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ZGQ2ODhmNTU4NTZjYmM2Mjg0ZWI1MTA5NjkxZGIifQ=="/>
  </w:docVars>
  <w:rsids>
    <w:rsidRoot w:val="57193F8E"/>
    <w:rsid w:val="2C6A16A7"/>
    <w:rsid w:val="57193F8E"/>
    <w:rsid w:val="5D690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1686</Words>
  <Characters>1715</Characters>
  <Lines>0</Lines>
  <Paragraphs>0</Paragraphs>
  <TotalTime>5</TotalTime>
  <ScaleCrop>false</ScaleCrop>
  <LinksUpToDate>false</LinksUpToDate>
  <CharactersWithSpaces>1750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2024-09-20T09:42:00Z</dcterms:created>
  <dc:creator>zh</dc:creator>
  <cp:lastModifiedBy>zh</cp:lastModifiedBy>
  <dcterms:modified xsi:type="dcterms:W3CDTF">2024-09-27T03:30:31Z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EC3AF632A16540859A8524880A4E706E_11</vt:lpwstr>
  </property>
</Properties>
</file>