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val="en-US"/>
        </w:rPr>
        <w:t>附件1</w:t>
      </w:r>
    </w:p>
    <w:p>
      <w:pPr>
        <w:pStyle w:val="12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中山市第五届职业技能大赛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zh-TW"/>
        </w:rPr>
        <w:t>市场管理员项目暨“香山新街市”农贸市场综合管理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竞赛</w:t>
      </w:r>
    </w:p>
    <w:p>
      <w:pPr>
        <w:pStyle w:val="12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选手报名表</w:t>
      </w:r>
    </w:p>
    <w:p>
      <w:pPr>
        <w:pStyle w:val="12"/>
        <w:spacing w:line="580" w:lineRule="exact"/>
        <w:ind w:firstLine="0" w:firstLineChars="0"/>
        <w:rPr>
          <w:rFonts w:ascii="仿宋" w:hAnsi="仿宋" w:eastAsia="仿宋"/>
          <w:bCs/>
          <w:color w:val="EE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所在农贸市场或单位名称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 xml:space="preserve">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</w:rPr>
        <w:t>所属镇街：</w:t>
      </w:r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60"/>
        <w:gridCol w:w="2545"/>
        <w:gridCol w:w="1548"/>
        <w:gridCol w:w="14"/>
        <w:gridCol w:w="1136"/>
        <w:gridCol w:w="970"/>
        <w:gridCol w:w="210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选手姓名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39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职称及等级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lang w:val="zh-TW" w:eastAsia="zh-CN" w:bidi="zh-T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TW" w:eastAsia="zh-CN" w:bidi="zh-TW"/>
              </w:rPr>
              <w:t>（如无可不填）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TW" w:eastAsia="zh-CN" w:bidi="zh-TW"/>
              </w:rPr>
              <w:t>（如无可不填）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63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从事农贸市场管理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职工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17" w:hRule="exact"/>
          <w:jc w:val="center"/>
        </w:trPr>
        <w:tc>
          <w:tcPr>
            <w:tcW w:w="9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通过竞赛获得“全国技术能手”“广东省技术能手”“中山市技术能手”等荣誉，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27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所在农贸市场或单位意见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236" w:firstLine="3068" w:firstLineChars="130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hint="eastAsia" w:ascii="仿宋" w:hAnsi="仿宋" w:eastAsia="仿宋"/>
          <w:sz w:val="15"/>
          <w:szCs w:val="15"/>
          <w:lang w:val="en-US"/>
        </w:rPr>
      </w:pPr>
    </w:p>
    <w:sectPr>
      <w:footerReference r:id="rId3" w:type="default"/>
      <w:pgSz w:w="11906" w:h="16838"/>
      <w:pgMar w:top="1247" w:right="1474" w:bottom="1247" w:left="1588" w:header="1304" w:footer="1021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23FBD"/>
    <w:rsid w:val="00085989"/>
    <w:rsid w:val="000B3B0D"/>
    <w:rsid w:val="000B6E2F"/>
    <w:rsid w:val="001B6E0F"/>
    <w:rsid w:val="00214743"/>
    <w:rsid w:val="002A643C"/>
    <w:rsid w:val="003073B1"/>
    <w:rsid w:val="003422D9"/>
    <w:rsid w:val="00455AFA"/>
    <w:rsid w:val="004A16BA"/>
    <w:rsid w:val="004B555A"/>
    <w:rsid w:val="005A70B6"/>
    <w:rsid w:val="00633600"/>
    <w:rsid w:val="006D6D44"/>
    <w:rsid w:val="00700C7E"/>
    <w:rsid w:val="00754369"/>
    <w:rsid w:val="0093769A"/>
    <w:rsid w:val="00AC31B5"/>
    <w:rsid w:val="00B16AAE"/>
    <w:rsid w:val="00B21231"/>
    <w:rsid w:val="00BF5EFF"/>
    <w:rsid w:val="00C02754"/>
    <w:rsid w:val="00C63B7E"/>
    <w:rsid w:val="00CE78F3"/>
    <w:rsid w:val="00CF629F"/>
    <w:rsid w:val="00DD280B"/>
    <w:rsid w:val="00F12EB1"/>
    <w:rsid w:val="00FA325D"/>
    <w:rsid w:val="00FA5317"/>
    <w:rsid w:val="00FA671D"/>
    <w:rsid w:val="00FB32EE"/>
    <w:rsid w:val="025C1A0F"/>
    <w:rsid w:val="0A6D74EB"/>
    <w:rsid w:val="3BF906D6"/>
    <w:rsid w:val="456B2D44"/>
    <w:rsid w:val="55FFD40B"/>
    <w:rsid w:val="57FF71AE"/>
    <w:rsid w:val="6FBFA620"/>
    <w:rsid w:val="73F956FC"/>
    <w:rsid w:val="768754E2"/>
    <w:rsid w:val="77F6DCDB"/>
    <w:rsid w:val="A7F7EB23"/>
    <w:rsid w:val="CF7EC1EC"/>
    <w:rsid w:val="DFD17318"/>
    <w:rsid w:val="FF3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Char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2022-10-21T15:16:00Z</dcterms:created>
  <dc:creator>xsd</dc:creator>
  <cp:lastModifiedBy>於晓燕</cp:lastModifiedBy>
  <dcterms:modified xsi:type="dcterms:W3CDTF">2025-08-28T08:40:22Z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eyJoZGlkIjoiM2VhNTI2NTkxYTQwNDE5MmE5NTI2MzUwY2U3NzkxOTciLCJ1c2VySWQiOiI3NDU0NjE3MzEifQ==</vt:lpwstr>
  </property>
  <property fmtid="{D5CDD505-2E9C-101B-9397-08002B2CF9AE}" pid="4" name="ICV">
    <vt:lpwstr>81E2BCB4B11A45C08D3FBC8339265221_12</vt:lpwstr>
  </property>
</Properties>
</file>