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560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 w14:paraId="1DB19536">
      <w:pPr>
        <w:rPr>
          <w:rFonts w:hint="eastAsia"/>
        </w:rPr>
      </w:pPr>
    </w:p>
    <w:p w14:paraId="46DD88D2">
      <w:pPr>
        <w:pStyle w:val="5"/>
        <w:spacing w:line="600" w:lineRule="exact"/>
        <w:jc w:val="center"/>
        <w:rPr>
          <w:rFonts w:hint="eastAsia" w:ascii="微软简标宋" w:hAnsi="微软简标宋" w:eastAsia="微软简标宋" w:cs="微软简标宋"/>
          <w:b w:val="0"/>
          <w:bCs/>
          <w:kern w:val="0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b w:val="0"/>
          <w:bCs/>
          <w:kern w:val="0"/>
          <w:sz w:val="44"/>
          <w:szCs w:val="44"/>
          <w:lang w:val="en-US" w:eastAsia="zh-CN"/>
        </w:rPr>
        <w:t>直接业务考核</w:t>
      </w:r>
      <w:r>
        <w:rPr>
          <w:rFonts w:hint="eastAsia" w:ascii="微软简标宋" w:hAnsi="微软简标宋" w:eastAsia="微软简标宋" w:cs="微软简标宋"/>
          <w:b w:val="0"/>
          <w:bCs/>
          <w:kern w:val="0"/>
          <w:sz w:val="44"/>
          <w:szCs w:val="44"/>
        </w:rPr>
        <w:t>考生须知</w:t>
      </w:r>
    </w:p>
    <w:p w14:paraId="57FB699B">
      <w:pPr>
        <w:pStyle w:val="5"/>
        <w:spacing w:line="600" w:lineRule="exact"/>
        <w:rPr>
          <w:rFonts w:hint="eastAsia" w:ascii="Times New Roman" w:hAnsi="Times New Roman" w:eastAsia="仿宋_GB2312"/>
          <w:kern w:val="0"/>
          <w:sz w:val="32"/>
          <w:szCs w:val="32"/>
        </w:rPr>
      </w:pPr>
    </w:p>
    <w:p w14:paraId="2886E0A2">
      <w:pPr>
        <w:pStyle w:val="6"/>
        <w:spacing w:after="0"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一、考生须按照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的时间与安排，在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面试当天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7: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</w:rPr>
        <w:t>凭本人有效身份证到指定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eastAsia="zh-CN"/>
        </w:rPr>
        <w:t>中山市五桂山学校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小学部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到候考室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参加抽签。考生所携带的通讯工具和音频、视频发射、接收设备须关闭后交工作人员统一保管、考完离场时领回。凡发现将上述各种设备带至座位的，按有关规定处理。</w:t>
      </w:r>
    </w:p>
    <w:p w14:paraId="3E68DA3B">
      <w:pPr>
        <w:pStyle w:val="6"/>
        <w:spacing w:after="0"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二、考生未能准时报到的，按自动放弃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直接业务考核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资格处理；对证件携带不齐的，取消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直接业务考核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资格。</w:t>
      </w:r>
    </w:p>
    <w:p w14:paraId="2F0FF651">
      <w:pPr>
        <w:pStyle w:val="6"/>
        <w:spacing w:after="0"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三、考生不得穿、佩戴本系统或单位统一制发的服装、徽章参加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直接业务考核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BB0AE64">
      <w:pPr>
        <w:pStyle w:val="6"/>
        <w:spacing w:after="0"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四、考生报到后，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进入候考室，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工作人员先让考生抽签，决定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直接业务考核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考生的先后顺序，考生应按抽签确定的顺序进行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。候考考生须在候考室静候，不得喧哗，不得交头接耳、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14:paraId="795B9B2F">
      <w:pPr>
        <w:pStyle w:val="6"/>
        <w:numPr>
          <w:ilvl w:val="0"/>
          <w:numId w:val="1"/>
        </w:numPr>
        <w:spacing w:after="0"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直接业务考核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开始后，工作人员按抽签顺序逐一引导考生进入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012797D">
      <w:pPr>
        <w:pStyle w:val="6"/>
        <w:numPr>
          <w:ilvl w:val="0"/>
          <w:numId w:val="1"/>
        </w:numPr>
        <w:spacing w:after="0"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考生必须以普通话回答评委提问。在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中，应严格按照评委的指令回答问题，不得暗示或透露个人信息。考生对评委的提问不清楚的，可要求评委重新念题。考生须服从评委对自己的成绩评定，不得要求评委加分、复试或复查。</w:t>
      </w:r>
    </w:p>
    <w:p w14:paraId="70B308D9">
      <w:pPr>
        <w:pStyle w:val="6"/>
        <w:spacing w:after="0"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直接业务考核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结束后，考生到候分室等候，待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成绩统计完毕，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直接业务考核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带齐随身物品离开考场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不得在考场附近逗留。</w:t>
      </w:r>
    </w:p>
    <w:p w14:paraId="4396F506">
      <w:pPr>
        <w:pStyle w:val="6"/>
        <w:spacing w:after="0"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、考生应接受现场工作人员的管理，对违反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规定的，将按照有关规定严肃处理。</w:t>
      </w:r>
    </w:p>
    <w:p w14:paraId="4E346633">
      <w:pPr>
        <w:pStyle w:val="6"/>
        <w:spacing w:after="0"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中山市人民政府五桂山街道办事处政府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（http://www.zs.gov.cn/wgs/index.html）</w:t>
      </w:r>
      <w:r>
        <w:rPr>
          <w:rFonts w:hint="eastAsia" w:ascii="仿宋_GB2312" w:hAnsi="仿宋_GB2312" w:eastAsia="仿宋_GB2312" w:cs="仿宋_GB2312"/>
          <w:sz w:val="32"/>
          <w:szCs w:val="32"/>
        </w:rPr>
        <w:t>将在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五个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</w:rPr>
        <w:t>公布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直接业务考核成绩、</w:t>
      </w:r>
      <w:r>
        <w:rPr>
          <w:rFonts w:hint="eastAsia" w:ascii="仿宋_GB2312" w:hAnsi="仿宋_GB2312" w:eastAsia="仿宋_GB2312" w:cs="仿宋_GB2312"/>
          <w:sz w:val="32"/>
          <w:szCs w:val="32"/>
        </w:rPr>
        <w:t>入围体检名单、体检有关事项，考生应注意安排好自己的日程。</w:t>
      </w:r>
    </w:p>
    <w:p w14:paraId="150D35A3">
      <w:pPr>
        <w:ind w:left="3990" w:hanging="6080" w:hangingChars="1900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AB529"/>
    <w:multiLevelType w:val="singleLevel"/>
    <w:tmpl w:val="DFDAB52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D762E"/>
    <w:rsid w:val="022E26FA"/>
    <w:rsid w:val="03CE6C5B"/>
    <w:rsid w:val="0616478A"/>
    <w:rsid w:val="092B5F96"/>
    <w:rsid w:val="0CEC101A"/>
    <w:rsid w:val="0CFC764F"/>
    <w:rsid w:val="0DE7465B"/>
    <w:rsid w:val="117E2064"/>
    <w:rsid w:val="153511B5"/>
    <w:rsid w:val="19596340"/>
    <w:rsid w:val="1CB55FDB"/>
    <w:rsid w:val="1E935825"/>
    <w:rsid w:val="20F236DA"/>
    <w:rsid w:val="233A44F0"/>
    <w:rsid w:val="266C581A"/>
    <w:rsid w:val="2949464C"/>
    <w:rsid w:val="29A9603F"/>
    <w:rsid w:val="29B053EE"/>
    <w:rsid w:val="310338F4"/>
    <w:rsid w:val="32BD7730"/>
    <w:rsid w:val="32D372F4"/>
    <w:rsid w:val="35521EBC"/>
    <w:rsid w:val="38C12F9A"/>
    <w:rsid w:val="3A733271"/>
    <w:rsid w:val="3C741ABD"/>
    <w:rsid w:val="3D8C6D07"/>
    <w:rsid w:val="3E314B4F"/>
    <w:rsid w:val="3FF7703A"/>
    <w:rsid w:val="4045690D"/>
    <w:rsid w:val="408810DD"/>
    <w:rsid w:val="46731A57"/>
    <w:rsid w:val="473E0F30"/>
    <w:rsid w:val="4F686D65"/>
    <w:rsid w:val="51232A2E"/>
    <w:rsid w:val="52EA3702"/>
    <w:rsid w:val="5526593F"/>
    <w:rsid w:val="5722175C"/>
    <w:rsid w:val="58C027E4"/>
    <w:rsid w:val="5B1C6897"/>
    <w:rsid w:val="5F292B20"/>
    <w:rsid w:val="62BD762E"/>
    <w:rsid w:val="63BC2837"/>
    <w:rsid w:val="655C3024"/>
    <w:rsid w:val="66A9176C"/>
    <w:rsid w:val="66E52B88"/>
    <w:rsid w:val="67213E31"/>
    <w:rsid w:val="68DB5527"/>
    <w:rsid w:val="69393D31"/>
    <w:rsid w:val="6A2B7FBB"/>
    <w:rsid w:val="6ACE4781"/>
    <w:rsid w:val="6BC06D8F"/>
    <w:rsid w:val="6D4B1F5D"/>
    <w:rsid w:val="6EA0288E"/>
    <w:rsid w:val="6F937999"/>
    <w:rsid w:val="6FC03F98"/>
    <w:rsid w:val="70731BCE"/>
    <w:rsid w:val="7A4A3633"/>
    <w:rsid w:val="7ABE4F6D"/>
    <w:rsid w:val="7D1402B5"/>
    <w:rsid w:val="7EB5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560" w:lineRule="exact"/>
      <w:ind w:firstLine="420" w:firstLineChars="200"/>
      <w:jc w:val="left"/>
      <w:outlineLvl w:val="2"/>
    </w:pPr>
    <w:rPr>
      <w:rFonts w:ascii="Calibri" w:hAnsi="Calibri" w:eastAsia="楷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中山市人民政府五桂山街道办事处</Company>
  <Pages>2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2024-05-17T09:03:00Z</dcterms:created>
  <dc:creator>陈保均</dc:creator>
  <cp:lastModifiedBy>陈保均</cp:lastModifiedBy>
  <cp:lastPrinted>2025-05-27T02:07:03Z</cp:lastPrinted>
  <dcterms:modified xsi:type="dcterms:W3CDTF">2025-05-27T02:33:47Z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F7AFE39FB16D47269E5DE84CAE1BC2E5_13</vt:lpwstr>
  </property>
</Properties>
</file>