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0CFA" w14:textId="3197D0D9" w:rsidR="00527543" w:rsidRDefault="00B53B24">
      <w:pPr>
        <w:tabs>
          <w:tab w:val="center" w:pos="6979"/>
          <w:tab w:val="left" w:pos="11289"/>
        </w:tabs>
        <w:rPr>
          <w:rFonts w:ascii="黑体" w:eastAsia="黑体" w:hAnsi="黑体" w:cs="黑体" w:hint="eastAsia"/>
          <w:bCs/>
          <w:color w:val="000000"/>
          <w:spacing w:val="12"/>
          <w:kern w:val="0"/>
          <w:sz w:val="24"/>
        </w:rPr>
      </w:pPr>
      <w:r>
        <w:rPr>
          <w:rFonts w:ascii="黑体" w:eastAsia="黑体" w:hAnsi="黑体" w:cs="黑体" w:hint="eastAsia"/>
          <w:bCs/>
          <w:snapToGrid w:val="0"/>
          <w:color w:val="000000"/>
          <w:spacing w:val="12"/>
          <w:kern w:val="0"/>
          <w:sz w:val="24"/>
          <w:lang w:bidi="ar"/>
        </w:rPr>
        <w:t>附件：</w:t>
      </w:r>
    </w:p>
    <w:p w14:paraId="584A7814" w14:textId="77777777" w:rsidR="00527543" w:rsidRDefault="00B53B24">
      <w:pPr>
        <w:jc w:val="center"/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中山市神湾镇人民政府所属事业单位2024年第一期公开招聘拟聘人员名单</w:t>
      </w:r>
    </w:p>
    <w:p w14:paraId="5A96CF13" w14:textId="77777777" w:rsidR="00527543" w:rsidRDefault="00B53B24">
      <w:pPr>
        <w:jc w:val="center"/>
        <w:rPr>
          <w:rFonts w:ascii="宋体" w:eastAsia="方正小标宋简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0"/>
          <w:szCs w:val="40"/>
          <w:shd w:val="clear" w:color="auto" w:fill="FFFFFF"/>
        </w:rPr>
        <w:t>（第二批）</w:t>
      </w:r>
    </w:p>
    <w:tbl>
      <w:tblPr>
        <w:tblpPr w:leftFromText="180" w:rightFromText="180" w:vertAnchor="text" w:horzAnchor="page" w:tblpXSpec="center" w:tblpY="357"/>
        <w:tblOverlap w:val="never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1725"/>
        <w:gridCol w:w="1275"/>
        <w:gridCol w:w="2850"/>
        <w:gridCol w:w="3767"/>
        <w:gridCol w:w="1878"/>
        <w:gridCol w:w="1838"/>
      </w:tblGrid>
      <w:tr w:rsidR="00527543" w14:paraId="2D33EB6C" w14:textId="77777777">
        <w:trPr>
          <w:trHeight w:val="885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073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招聘单位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424E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C4BF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拟聘用</w:t>
            </w:r>
          </w:p>
          <w:p w14:paraId="718C9A6D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人员姓名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83A3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准考证号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5A8F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学历学位及专业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A80F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86AB" w14:textId="77777777" w:rsidR="00527543" w:rsidRDefault="00B53B24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527543" w14:paraId="53102853" w14:textId="77777777">
        <w:trPr>
          <w:trHeight w:val="922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9744" w14:textId="77777777" w:rsidR="00527543" w:rsidRDefault="00B53B2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中山市神湾镇神湾中心小学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306E" w14:textId="77777777" w:rsidR="00527543" w:rsidRDefault="00B53B2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文化课专任教师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93F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李春荣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926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202407212610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830C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本科、教育学学士</w:t>
            </w:r>
          </w:p>
          <w:p w14:paraId="29F01603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教育学（数学教学与研究）专业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C786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湛江师范学院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537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527543" w14:paraId="031F0CED" w14:textId="77777777">
        <w:trPr>
          <w:trHeight w:val="885"/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1A9E" w14:textId="77777777" w:rsidR="00527543" w:rsidRDefault="00B53B2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中山市神湾镇崇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正学校</w:t>
            </w:r>
            <w:proofErr w:type="gramEnd"/>
          </w:p>
        </w:tc>
        <w:tc>
          <w:tcPr>
            <w:tcW w:w="17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2EA0F6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8869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F799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202407214119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E713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研究生、应用心理硕士</w:t>
            </w:r>
          </w:p>
          <w:p w14:paraId="01D7F72A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应用心理专业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80DD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781A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527543" w14:paraId="5F19D334" w14:textId="77777777">
        <w:trPr>
          <w:trHeight w:val="885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3BB3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8C355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6CDA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梁淑君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34C9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202407212524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90CA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本科、教育学学士</w:t>
            </w:r>
          </w:p>
          <w:p w14:paraId="6D553135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小学教育专业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D1D3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韶关学院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3AF9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527543" w14:paraId="5C470652" w14:textId="77777777">
        <w:trPr>
          <w:trHeight w:val="885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5AF7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DEDB6B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EF7A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廖小飞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FA95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202407213124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D8AF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本科、理学学士</w:t>
            </w:r>
          </w:p>
          <w:p w14:paraId="28E428B1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数学与应用数学专业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B517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荆楚理工学院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4FF7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</w:tr>
      <w:tr w:rsidR="00527543" w14:paraId="58451341" w14:textId="77777777">
        <w:trPr>
          <w:trHeight w:val="914"/>
          <w:jc w:val="center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74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E8A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A66E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郑乐潼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9189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202407211606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BE3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研究生、翻译硕士</w:t>
            </w:r>
          </w:p>
          <w:p w14:paraId="18D9E212" w14:textId="77777777" w:rsidR="00527543" w:rsidRDefault="00B53B2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英语笔译专业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D1B8" w14:textId="77777777" w:rsidR="00527543" w:rsidRDefault="00B53B2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CA7C" w14:textId="77777777" w:rsidR="00527543" w:rsidRDefault="0052754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EA7CC0" w14:textId="77777777" w:rsidR="00527543" w:rsidRDefault="00527543">
      <w:pPr>
        <w:jc w:val="center"/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</w:pPr>
    </w:p>
    <w:p w14:paraId="06B59E7A" w14:textId="77777777" w:rsidR="00527543" w:rsidRDefault="00527543"/>
    <w:sectPr w:rsidR="005275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4792E" w14:textId="77777777" w:rsidR="001C2615" w:rsidRDefault="001C2615" w:rsidP="001C2615">
      <w:r>
        <w:separator/>
      </w:r>
    </w:p>
  </w:endnote>
  <w:endnote w:type="continuationSeparator" w:id="0">
    <w:p w14:paraId="316385C3" w14:textId="77777777" w:rsidR="001C2615" w:rsidRDefault="001C2615" w:rsidP="001C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6BD4A80-2195-435F-A81F-EC47B5DBF06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8318E" w14:textId="77777777" w:rsidR="001C2615" w:rsidRDefault="001C2615" w:rsidP="001C2615">
      <w:r>
        <w:separator/>
      </w:r>
    </w:p>
  </w:footnote>
  <w:footnote w:type="continuationSeparator" w:id="0">
    <w:p w14:paraId="2E48C2B3" w14:textId="77777777" w:rsidR="001C2615" w:rsidRDefault="001C2615" w:rsidP="001C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yNzYzZjU0OTNjZWRjNDA4YzBlN2FlMjc0YmM1ODkifQ=="/>
  </w:docVars>
  <w:rsids>
    <w:rsidRoot w:val="00527543"/>
    <w:rsid w:val="001C2615"/>
    <w:rsid w:val="004779BF"/>
    <w:rsid w:val="00527543"/>
    <w:rsid w:val="00637188"/>
    <w:rsid w:val="00B53B24"/>
    <w:rsid w:val="00F404C9"/>
    <w:rsid w:val="00F54D0A"/>
    <w:rsid w:val="02C67B1B"/>
    <w:rsid w:val="123A29F6"/>
    <w:rsid w:val="124A284E"/>
    <w:rsid w:val="1774793F"/>
    <w:rsid w:val="270D0E90"/>
    <w:rsid w:val="2F5708F9"/>
    <w:rsid w:val="33A7019E"/>
    <w:rsid w:val="38277EE8"/>
    <w:rsid w:val="3D631F35"/>
    <w:rsid w:val="41E06218"/>
    <w:rsid w:val="44380C9F"/>
    <w:rsid w:val="4593788C"/>
    <w:rsid w:val="489D2DBB"/>
    <w:rsid w:val="4BE765CA"/>
    <w:rsid w:val="4C1356A2"/>
    <w:rsid w:val="4F42316C"/>
    <w:rsid w:val="4FAD430B"/>
    <w:rsid w:val="51ED6B61"/>
    <w:rsid w:val="54CD45DD"/>
    <w:rsid w:val="55DF03A4"/>
    <w:rsid w:val="56210CCC"/>
    <w:rsid w:val="5BC9088B"/>
    <w:rsid w:val="61370568"/>
    <w:rsid w:val="62AE105E"/>
    <w:rsid w:val="64ED1AD4"/>
    <w:rsid w:val="6C2B2308"/>
    <w:rsid w:val="6C4463E0"/>
    <w:rsid w:val="6FF164A7"/>
    <w:rsid w:val="768C7E47"/>
    <w:rsid w:val="771A0FBD"/>
    <w:rsid w:val="774154FC"/>
    <w:rsid w:val="774B25EE"/>
    <w:rsid w:val="7A7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7C471"/>
  <w15:docId w15:val="{64F36C6C-7785-4387-887F-61DB4E5A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6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2615"/>
    <w:rPr>
      <w:kern w:val="2"/>
      <w:sz w:val="18"/>
      <w:szCs w:val="18"/>
    </w:rPr>
  </w:style>
  <w:style w:type="paragraph" w:styleId="a5">
    <w:name w:val="footer"/>
    <w:basedOn w:val="a"/>
    <w:link w:val="a6"/>
    <w:rsid w:val="001C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26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yuna lin</cp:lastModifiedBy>
  <cp:revision>4</cp:revision>
  <cp:lastPrinted>2023-02-06T07:34:00Z</cp:lastPrinted>
  <dcterms:created xsi:type="dcterms:W3CDTF">2014-10-29T12:08:00Z</dcterms:created>
  <dcterms:modified xsi:type="dcterms:W3CDTF">2024-09-19T01:42:00Z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E0BC48ABE2A64C35B174667C46B03803_12</vt:lpwstr>
  </property>
</Properties>
</file>