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rPr>
          <w:rFonts w:hint="eastAsia" w:cs="Times New Roman"/>
        </w:rPr>
      </w:pPr>
      <w:bookmarkStart w:id="0" w:name="_GoBack"/>
      <w:r>
        <w:rPr>
          <w:rFonts w:hint="eastAsia" w:cs="Times New Roman"/>
          <w:lang w:eastAsia="zh-CN"/>
        </w:rPr>
        <w:t>中山市</w:t>
      </w:r>
      <w:r>
        <w:rPr>
          <w:rFonts w:hint="eastAsia" w:cs="Times New Roman"/>
        </w:rPr>
        <w:t>太阳镜产品质量监督抽查实施细则</w:t>
      </w:r>
    </w:p>
    <w:bookmarkEnd w:id="0"/>
    <w:p>
      <w:pPr>
        <w:bidi w:val="0"/>
        <w:adjustRightInd/>
        <w:snapToGrid/>
        <w:spacing w:line="560" w:lineRule="exact"/>
        <w:jc w:val="center"/>
        <w:rPr>
          <w:rFonts w:hint="default" w:ascii="Times New Roman" w:hAnsi="Times New Roman" w:eastAsia="仿宋_GB2312" w:cs="Times New Roman"/>
          <w:sz w:val="32"/>
          <w:szCs w:val="32"/>
          <w:lang w:eastAsia="zh-CN"/>
        </w:rPr>
      </w:pP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p>
    <w:p>
      <w:pPr>
        <w:bidi w:val="0"/>
        <w:adjustRightInd/>
        <w:snapToGrid/>
        <w:spacing w:line="560" w:lineRule="exact"/>
        <w:ind w:firstLine="640" w:firstLineChars="200"/>
        <w:rPr>
          <w:rFonts w:hint="default" w:ascii="Times New Roman" w:hAnsi="Times New Roman" w:eastAsia="仿宋_GB2312" w:cs="Times New Roman"/>
          <w:color w:val="000000"/>
          <w:sz w:val="32"/>
          <w:szCs w:val="32"/>
          <w:lang w:eastAsia="zh-CN"/>
        </w:rPr>
      </w:pPr>
      <w:r>
        <w:rPr>
          <w:rFonts w:hint="default" w:ascii="Times New Roman" w:hAnsi="Times New Roman" w:eastAsia="黑体" w:cs="Times New Roman"/>
          <w:color w:val="000000"/>
          <w:sz w:val="32"/>
          <w:szCs w:val="32"/>
          <w:lang w:eastAsia="zh-CN"/>
        </w:rPr>
        <w:t>1 抽样方法</w:t>
      </w:r>
    </w:p>
    <w:p>
      <w:pPr>
        <w:bidi w:val="0"/>
        <w:adjustRightInd/>
        <w:snapToGrid/>
        <w:spacing w:line="560" w:lineRule="exact"/>
        <w:ind w:firstLine="616"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pacing w:val="-6"/>
          <w:sz w:val="32"/>
          <w:szCs w:val="32"/>
        </w:rPr>
        <w:t>以随机抽样的方式在被抽样生产者、销售者的待销产品中抽</w:t>
      </w:r>
      <w:r>
        <w:rPr>
          <w:rFonts w:hint="default" w:ascii="Times New Roman" w:hAnsi="Times New Roman" w:eastAsia="仿宋_GB2312" w:cs="Times New Roman"/>
          <w:color w:val="000000"/>
          <w:sz w:val="32"/>
          <w:szCs w:val="32"/>
        </w:rPr>
        <w:t>取。</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随机数一般可使用随机数表等方法产生。</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z w:val="32"/>
          <w:szCs w:val="32"/>
        </w:rPr>
        <w:t>每批次</w:t>
      </w:r>
      <w:r>
        <w:rPr>
          <w:rFonts w:hint="default" w:ascii="Times New Roman" w:hAnsi="Times New Roman" w:eastAsia="仿宋_GB2312" w:cs="Times New Roman"/>
          <w:sz w:val="32"/>
          <w:szCs w:val="32"/>
        </w:rPr>
        <w:t>产品抽取样品</w:t>
      </w:r>
      <w:r>
        <w:rPr>
          <w:rFonts w:hint="default" w:ascii="Times New Roman" w:hAnsi="Times New Roman" w:eastAsia="仿宋_GB2312" w:cs="Times New Roman"/>
          <w:color w:val="000000"/>
          <w:sz w:val="32"/>
          <w:szCs w:val="32"/>
        </w:rPr>
        <w:t>3</w:t>
      </w:r>
      <w:r>
        <w:rPr>
          <w:rFonts w:hint="default" w:ascii="Times New Roman" w:hAnsi="Times New Roman" w:eastAsia="仿宋_GB2312" w:cs="Times New Roman"/>
          <w:sz w:val="32"/>
          <w:szCs w:val="32"/>
        </w:rPr>
        <w:t>副，其中2副作为检验样品，1副作为备用样品。</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黑体" w:cs="Times New Roman"/>
          <w:color w:val="000000"/>
          <w:sz w:val="32"/>
          <w:szCs w:val="32"/>
          <w:lang w:eastAsia="zh-CN"/>
        </w:rPr>
        <w:t>2 检验依据</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6"/>
        <w:gridCol w:w="4196"/>
        <w:gridCol w:w="3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142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序号</w:t>
            </w:r>
          </w:p>
        </w:tc>
        <w:tc>
          <w:tcPr>
            <w:tcW w:w="419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检验项目</w:t>
            </w:r>
          </w:p>
        </w:tc>
        <w:tc>
          <w:tcPr>
            <w:tcW w:w="355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2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1</w:t>
            </w:r>
          </w:p>
        </w:tc>
        <w:tc>
          <w:tcPr>
            <w:tcW w:w="419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结构</w:t>
            </w:r>
          </w:p>
        </w:tc>
        <w:tc>
          <w:tcPr>
            <w:tcW w:w="355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 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2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2</w:t>
            </w:r>
          </w:p>
        </w:tc>
        <w:tc>
          <w:tcPr>
            <w:tcW w:w="419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镜片的材料和表面质量</w:t>
            </w:r>
          </w:p>
        </w:tc>
        <w:tc>
          <w:tcPr>
            <w:tcW w:w="355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 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2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3</w:t>
            </w:r>
          </w:p>
        </w:tc>
        <w:tc>
          <w:tcPr>
            <w:tcW w:w="419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光透射比</w:t>
            </w:r>
          </w:p>
        </w:tc>
        <w:tc>
          <w:tcPr>
            <w:tcW w:w="355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 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2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4</w:t>
            </w:r>
          </w:p>
        </w:tc>
        <w:tc>
          <w:tcPr>
            <w:tcW w:w="419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太阳紫外A波段透射比</w:t>
            </w:r>
          </w:p>
        </w:tc>
        <w:tc>
          <w:tcPr>
            <w:tcW w:w="355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 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2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5</w:t>
            </w:r>
          </w:p>
        </w:tc>
        <w:tc>
          <w:tcPr>
            <w:tcW w:w="419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太阳紫外B波段透射比</w:t>
            </w:r>
          </w:p>
        </w:tc>
        <w:tc>
          <w:tcPr>
            <w:tcW w:w="355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 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2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6</w:t>
            </w:r>
          </w:p>
        </w:tc>
        <w:tc>
          <w:tcPr>
            <w:tcW w:w="419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透射比的均匀性</w:t>
            </w:r>
          </w:p>
        </w:tc>
        <w:tc>
          <w:tcPr>
            <w:tcW w:w="355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 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2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7</w:t>
            </w:r>
          </w:p>
        </w:tc>
        <w:tc>
          <w:tcPr>
            <w:tcW w:w="419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行路及驾驶用太阳镜</w:t>
            </w:r>
          </w:p>
        </w:tc>
        <w:tc>
          <w:tcPr>
            <w:tcW w:w="355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 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2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8</w:t>
            </w:r>
          </w:p>
        </w:tc>
        <w:tc>
          <w:tcPr>
            <w:tcW w:w="419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散射光</w:t>
            </w:r>
          </w:p>
        </w:tc>
        <w:tc>
          <w:tcPr>
            <w:tcW w:w="355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 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2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9</w:t>
            </w:r>
          </w:p>
        </w:tc>
        <w:tc>
          <w:tcPr>
            <w:tcW w:w="419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光致变色镜片</w:t>
            </w:r>
          </w:p>
        </w:tc>
        <w:tc>
          <w:tcPr>
            <w:tcW w:w="355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 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2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10</w:t>
            </w:r>
          </w:p>
        </w:tc>
        <w:tc>
          <w:tcPr>
            <w:tcW w:w="419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偏振镜片和偏振太阳镜</w:t>
            </w:r>
          </w:p>
        </w:tc>
        <w:tc>
          <w:tcPr>
            <w:tcW w:w="355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 39552.1-2020</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 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2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11</w:t>
            </w:r>
          </w:p>
        </w:tc>
        <w:tc>
          <w:tcPr>
            <w:tcW w:w="419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紫外吸收率</w:t>
            </w:r>
          </w:p>
        </w:tc>
        <w:tc>
          <w:tcPr>
            <w:tcW w:w="355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 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2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12</w:t>
            </w:r>
          </w:p>
        </w:tc>
        <w:tc>
          <w:tcPr>
            <w:tcW w:w="419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紫外截止波长</w:t>
            </w:r>
          </w:p>
        </w:tc>
        <w:tc>
          <w:tcPr>
            <w:tcW w:w="355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 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2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13</w:t>
            </w:r>
          </w:p>
        </w:tc>
        <w:tc>
          <w:tcPr>
            <w:tcW w:w="419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球镜度</w:t>
            </w:r>
          </w:p>
        </w:tc>
        <w:tc>
          <w:tcPr>
            <w:tcW w:w="355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 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2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14</w:t>
            </w:r>
          </w:p>
        </w:tc>
        <w:tc>
          <w:tcPr>
            <w:tcW w:w="419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散光度</w:t>
            </w:r>
          </w:p>
        </w:tc>
        <w:tc>
          <w:tcPr>
            <w:tcW w:w="355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 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2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15</w:t>
            </w:r>
          </w:p>
        </w:tc>
        <w:tc>
          <w:tcPr>
            <w:tcW w:w="419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棱镜度</w:t>
            </w:r>
          </w:p>
        </w:tc>
        <w:tc>
          <w:tcPr>
            <w:tcW w:w="355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 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2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16</w:t>
            </w:r>
          </w:p>
        </w:tc>
        <w:tc>
          <w:tcPr>
            <w:tcW w:w="419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耐光辐照</w:t>
            </w:r>
          </w:p>
        </w:tc>
        <w:tc>
          <w:tcPr>
            <w:tcW w:w="355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 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2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17</w:t>
            </w:r>
          </w:p>
        </w:tc>
        <w:tc>
          <w:tcPr>
            <w:tcW w:w="419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阻燃性</w:t>
            </w:r>
          </w:p>
        </w:tc>
        <w:tc>
          <w:tcPr>
            <w:tcW w:w="355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 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2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18</w:t>
            </w:r>
          </w:p>
        </w:tc>
        <w:tc>
          <w:tcPr>
            <w:tcW w:w="419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太阳镜镜片尺寸</w:t>
            </w:r>
          </w:p>
        </w:tc>
        <w:tc>
          <w:tcPr>
            <w:tcW w:w="355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 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2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19</w:t>
            </w:r>
          </w:p>
        </w:tc>
        <w:tc>
          <w:tcPr>
            <w:tcW w:w="419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抗冲击性能</w:t>
            </w:r>
          </w:p>
        </w:tc>
        <w:tc>
          <w:tcPr>
            <w:tcW w:w="355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 39552.2-2020</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lang w:eastAsia="zh-CN"/>
        </w:rPr>
      </w:pPr>
      <w:r>
        <w:rPr>
          <w:rFonts w:hint="default" w:ascii="Times New Roman" w:hAnsi="Times New Roman" w:eastAsia="黑体" w:cs="Times New Roman"/>
          <w:color w:val="000000"/>
          <w:sz w:val="32"/>
          <w:szCs w:val="32"/>
          <w:lang w:eastAsia="zh-CN"/>
        </w:rPr>
        <w:t>3 判定规则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3.1 依据标准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 xml:space="preserve">GB 39552.1-2020 </w:t>
      </w:r>
      <w:r>
        <w:rPr>
          <w:rFonts w:hint="default" w:ascii="Times New Roman" w:hAnsi="Times New Roman" w:eastAsia="仿宋_GB2312" w:cs="Times New Roman"/>
          <w:sz w:val="32"/>
          <w:szCs w:val="32"/>
        </w:rPr>
        <w:t>太阳镜和太阳镜片  第1部分：通用要求</w:t>
      </w:r>
    </w:p>
    <w:p>
      <w:pPr>
        <w:keepNext w:val="0"/>
        <w:keepLines w:val="0"/>
        <w:pageBreakBefore w:val="0"/>
        <w:widowControl w:val="0"/>
        <w:kinsoku/>
        <w:wordWrap/>
        <w:overflowPunct/>
        <w:topLinePunct w:val="0"/>
        <w:autoSpaceDE/>
        <w:autoSpaceDN/>
        <w:bidi w:val="0"/>
        <w:adjustRightInd/>
        <w:snapToGrid/>
        <w:spacing w:line="560" w:lineRule="exact"/>
        <w:ind w:firstLine="596"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pacing w:val="-11"/>
          <w:sz w:val="32"/>
          <w:szCs w:val="32"/>
        </w:rPr>
        <w:t>现行有效的企业标准、团体标准、地方标准及产品明示质量</w:t>
      </w:r>
      <w:r>
        <w:rPr>
          <w:rFonts w:hint="default" w:ascii="Times New Roman" w:hAnsi="Times New Roman" w:eastAsia="仿宋_GB2312" w:cs="Times New Roman"/>
          <w:color w:val="000000"/>
          <w:sz w:val="32"/>
          <w:szCs w:val="32"/>
        </w:rPr>
        <w:t>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3.2判定原则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经检验，检验项目全部合格，判定为被抽查产品</w:t>
      </w:r>
      <w:r>
        <w:rPr>
          <w:rFonts w:hint="default" w:ascii="Times New Roman" w:hAnsi="Times New Roman" w:eastAsia="仿宋_GB2312" w:cs="Times New Roman"/>
          <w:sz w:val="32"/>
          <w:szCs w:val="32"/>
        </w:rPr>
        <w:t>所检项目未发现不合格</w:t>
      </w:r>
      <w:r>
        <w:rPr>
          <w:rFonts w:hint="default" w:ascii="Times New Roman" w:hAnsi="Times New Roman" w:eastAsia="仿宋_GB2312" w:cs="Times New Roman"/>
          <w:color w:val="000000"/>
          <w:sz w:val="32"/>
          <w:szCs w:val="32"/>
        </w:rPr>
        <w:t>；检验项目中任一项或一项以上不合格，判定为被抽查产品不合格。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spacing w:line="56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spacing w:line="56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6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spacing w:line="56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6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22244E"/>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22244E"/>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DC651D"/>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2024-07-09T01:51:00Z</dcterms:created>
  <dc:creator>Administrator</dc:creator>
  <cp:lastModifiedBy>Administrator</cp:lastModifiedBy>
  <dcterms:modified xsi:type="dcterms:W3CDTF">2024-07-09T01:58:46Z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C207532EEA4A47B79339840A28A8BEE1</vt:lpwstr>
  </property>
</Properties>
</file>