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numPr>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p>
    <w:p>
      <w:pPr>
        <w:numPr>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中山市阜沙镇基层公共就业创业服务岗位人员发放公共就业服务岗位补贴公示名单（2024年</w:t>
      </w:r>
      <w:r>
        <w:rPr>
          <w:rFonts w:hint="eastAsia" w:ascii="宋体" w:hAnsi="宋体" w:cs="宋体"/>
          <w:b/>
          <w:bCs/>
          <w:spacing w:val="10"/>
          <w:sz w:val="32"/>
          <w:szCs w:val="32"/>
          <w:lang w:val="en-US" w:eastAsia="zh-CN"/>
        </w:rPr>
        <w:t>8</w:t>
      </w:r>
      <w:r>
        <w:rPr>
          <w:rFonts w:hint="eastAsia" w:ascii="宋体" w:hAnsi="宋体" w:eastAsia="宋体" w:cs="宋体"/>
          <w:b/>
          <w:bCs/>
          <w:spacing w:val="10"/>
          <w:sz w:val="32"/>
          <w:szCs w:val="32"/>
          <w:lang w:val="en-US" w:eastAsia="zh-CN"/>
        </w:rPr>
        <w:t>月）</w:t>
      </w:r>
    </w:p>
    <w:p>
      <w:pPr>
        <w:numPr>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3"/>
        <w:tblW w:w="9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6"/>
        <w:gridCol w:w="1180"/>
        <w:gridCol w:w="2187"/>
        <w:gridCol w:w="1600"/>
        <w:gridCol w:w="160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21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16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w:t>
            </w:r>
            <w:r>
              <w:rPr>
                <w:rFonts w:hint="eastAsia" w:ascii="宋体" w:hAnsi="宋体" w:cs="宋体"/>
                <w:i w:val="0"/>
                <w:color w:val="000000"/>
                <w:kern w:val="0"/>
                <w:sz w:val="22"/>
                <w:szCs w:val="22"/>
                <w:u w:val="none"/>
                <w:lang w:val="en-US" w:eastAsia="zh-CN" w:bidi="ar-SA"/>
              </w:rPr>
              <w:t>8</w:t>
            </w:r>
            <w:r>
              <w:rPr>
                <w:rFonts w:hint="eastAsia" w:ascii="宋体" w:hAnsi="宋体" w:eastAsia="宋体" w:cs="宋体"/>
                <w:i w:val="0"/>
                <w:color w:val="000000"/>
                <w:kern w:val="0"/>
                <w:sz w:val="22"/>
                <w:szCs w:val="22"/>
                <w:u w:val="none"/>
                <w:lang w:val="en-US" w:eastAsia="zh-CN" w:bidi="ar-SA"/>
              </w:rPr>
              <w:t>月</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21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8565.82</w:t>
            </w:r>
          </w:p>
        </w:tc>
        <w:tc>
          <w:tcPr>
            <w:tcW w:w="16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pPr>
        <w:numPr>
          <w:numId w:val="0"/>
        </w:numPr>
        <w:spacing w:line="560" w:lineRule="atLeast"/>
        <w:ind w:leftChars="0"/>
        <w:jc w:val="center"/>
        <w:rPr>
          <w:rFonts w:hint="eastAsia" w:ascii="仿宋_GB2312" w:hAnsi="Times New Roman" w:eastAsia="仿宋_GB2312" w:cs="Times New Roman"/>
          <w:spacing w:val="10"/>
          <w:sz w:val="32"/>
          <w:szCs w:val="32"/>
          <w:lang w:val="en-US" w:eastAsia="zh-CN"/>
        </w:rPr>
      </w:pPr>
      <w:bookmarkStart w:id="0" w:name="_GoBack"/>
      <w:bookmarkEnd w:id="0"/>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GU0ZGY2OGE2NDFhNGRjMmNhNDM2NzQ4MGVkZjU2MjQifQ=="/>
  </w:docVars>
  <w:rsids>
    <w:rsidRoot w:val="40A72286"/>
    <w:rsid w:val="0F191FDE"/>
    <w:rsid w:val="10E61FD6"/>
    <w:rsid w:val="1CA97744"/>
    <w:rsid w:val="272741E4"/>
    <w:rsid w:val="40A72286"/>
    <w:rsid w:val="422215A7"/>
    <w:rsid w:val="719C5CBB"/>
    <w:rsid w:val="79815169"/>
    <w:rsid w:val="7E08344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122</Words>
  <Characters>149</Characters>
  <Lines>0</Lines>
  <Paragraphs>0</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欧阳月琴</cp:lastModifiedBy>
  <dcterms:modified xsi:type="dcterms:W3CDTF">2024-08-08T12:23:45Z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1E97F019917A488296B19B33E84DF608_11</vt:lpwstr>
  </property>
</Properties>
</file>