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中山市翠亨新区关塘村贝外经济合作社“工改工”宗地“三旧”改造项目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改造方案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（草案）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bidi="ar"/>
        </w:rPr>
        <w:t>《中山市城市更新（“三旧”改造）专项规划（2020-2035）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bidi="ar"/>
        </w:rPr>
        <w:t>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中山市人民政府关于中山市南朗街道南朗村片区 A 单元 2-3 街区控制性详细规划调整成果的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批复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中府函〔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"/>
        </w:rPr>
        <w:t>153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，中山翠亨新区管理委员会拟对位于南朗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关塘贝外村的中山市南朗镇关塘村贝外经济合作社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以下简称“贝外合作社”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旧厂房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用地进行改造，由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贝外合作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中山市农村集体三资和财务监管一体化平台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公开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合作企业进行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合作改造，采取全面改造的改造方式。改造方案如下：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改造地块位于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中山市南朗街道关塘贝外村</w:t>
      </w:r>
      <w:r>
        <w:rPr>
          <w:rFonts w:hint="eastAsia" w:ascii="仿宋_GB2312" w:hAnsi="仿宋_GB2312" w:eastAsia="仿宋_GB2312" w:cs="仿宋_GB2312"/>
          <w:sz w:val="32"/>
          <w:szCs w:val="40"/>
        </w:rPr>
        <w:t>，北至南贝路，南至中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40"/>
        </w:rPr>
        <w:t>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洋石</w:t>
      </w:r>
      <w:r>
        <w:rPr>
          <w:rFonts w:hint="eastAsia" w:ascii="仿宋_GB2312" w:hAnsi="仿宋_GB2312" w:eastAsia="仿宋_GB2312" w:cs="仿宋_GB2312"/>
          <w:sz w:val="32"/>
          <w:szCs w:val="40"/>
        </w:rPr>
        <w:t>油集团有限公司，东至政府储备用地，西至广澳高速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，用地面积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1.5630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15630.00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23.4450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）标图入库情况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改造地块于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月纳入“三旧”标图入库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。入库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图斑编号44200069086，图斑面积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.8494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公顷（18493.8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7.74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亩），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其中1.5630公顷（15630.00平方米，折合约23.4450亩）</w:t>
      </w:r>
      <w:r>
        <w:rPr>
          <w:rFonts w:hint="eastAsia" w:ascii="仿宋_GB2312" w:hAnsi="仿宋_GB2312" w:eastAsia="仿宋_GB2312" w:cs="仿宋_GB2312"/>
          <w:sz w:val="32"/>
          <w:szCs w:val="40"/>
        </w:rPr>
        <w:t>纳入本次改造范围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改造范围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已办理集体土地确权，权利人为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贝外合作社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（所有权证号为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粤（2023）中山市不动产权第0094897号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土地用途为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贝外合作社自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“二调”及最新土地利用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现状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地类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为建设用地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改造地块现有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栋建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筑物，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主要为简易棚房和铁皮房，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贝外合作社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年开始使用。建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筑物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规划报建等手续，现有建筑面积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约4000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平方米，现状容积率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约0.25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用途所用。该地块目前已拆除建筑面积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平方米，改造前年产值为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万元，年税收为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改造地块不涉及闲置、抵押、历史文化资源要素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不位于土壤环境潜在监管地块范围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改造地块已按用地发生时的土地管理法律法规落实处理，对违法用地行为进行了处罚。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（五）规划情况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改造地块符合国土空间总体规划、控制性详细规划，已纳入《中山市城市更新（“三旧”改造）专项规划（2020-2035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）》。其中，在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</w:rPr>
        <w:t>《中山市国土空间总体规划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</w:rPr>
        <w:t>2021-2035年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规划为建设用地；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中山市人民政府关于中山市南朗街道南朗村片区 A 单元 2-3 街区控制性详细规划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调整成果的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中府函〔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2023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 w:bidi="ar"/>
        </w:rPr>
        <w:t>153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一类工业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1.3198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13197.85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19.80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亩），规划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容积率1.0-3.5、建筑密度35%-60%、绿地率10%-15%、建筑限高：生产性建筑高度≤50米，特殊工艺除外；配套设施建筑高度≤100米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道路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0.2432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（2432.15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改造地块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位于城镇开发边界内，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涉及永久基本农田、生态保护红线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、自然保护地以及林业资源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等管控要求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二、改造意愿及安置补偿情况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改造范围涉及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贝外合作社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40"/>
        </w:rPr>
        <w:t>权利主体，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贝外合作社</w:t>
      </w:r>
      <w:r>
        <w:rPr>
          <w:rFonts w:hint="eastAsia" w:ascii="仿宋_GB2312" w:hAnsi="仿宋_GB2312" w:eastAsia="仿宋_GB2312" w:cs="仿宋_GB2312"/>
          <w:sz w:val="32"/>
          <w:szCs w:val="40"/>
        </w:rPr>
        <w:t>已按照法律法规，就改造意愿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改造范围、土地现状、改造主体及拟改造情况、补偿安置方式及标准等事项征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贝外合作社农村集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体经济组织的意愿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，经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农村集体经济组织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成员（户代表）会议的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三分之二以上成员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户代表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（二）补偿安置情况</w:t>
      </w:r>
    </w:p>
    <w:p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项目拟采取村企合作改造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，由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贝外合作社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中山市农村集体三资和财务监管一体化平台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公开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遴选合作企业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并约定合作企业在项目所在地注册成立的全资独立法人子公司作为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改造主体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明确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由改造主体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土地整备费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、移交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物业补偿、建设期租金损失补偿和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移交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物业返租相结合的方式对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贝外合作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40"/>
        </w:rPr>
        <w:t>进行补偿安置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（三）开展社会稳定风险评估情况</w:t>
      </w:r>
    </w:p>
    <w:p>
      <w:pPr>
        <w:numPr>
          <w:ilvl w:val="-1"/>
          <w:numId w:val="0"/>
        </w:numPr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1.5630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15630.00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23.44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集体建设用地转为国有建设用地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，已按规定开展社会稳定风险评估。根据社会稳定风险评估结果，本改造项目风险等级为低风险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由责任主体中山翠亨新区管理委员会落实风险防范。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根据有关规划要求，改造项目严格按照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bidi="ar"/>
        </w:rPr>
        <w:t>《中山市国土空间总体规划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bidi="ar"/>
        </w:rPr>
        <w:t>2021-2035年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bidi="ar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中山市人民政府关于中山市南朗街道南朗村片区 A 单元 2-3 街区控制性详细规划调整成果的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中府函〔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2023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 w:bidi="ar"/>
        </w:rPr>
        <w:t>153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管控要求实施建设。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该改造项目属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宗地项目，拟采取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村企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合作改造方式，实施全面改造。由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贝外合作社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中山市农村集体三资和财务监管一体化平台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采取公开遴选的方式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合作企业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并约定合作企业在项目所在地注册成立的全资独立法人子公司作为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改造主体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改造后将用于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建设腾挪安置园，产业类型具体以被回迁安置的权利人后期引入的企业为准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，在符合详细规划的基础上，容积率不小于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，总建筑面积不小于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26395.70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平方米，其中新建建筑面积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不小于26395.70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保留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原有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项目相关情况符合国家《产业结构调整指导目录》、《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中山市“三线一单”生态环境分区管控方案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》、《中山市涉挥发性有机物项目环保准入管理规定》。改造后年产值将达到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11880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600万/亩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，年税收将达到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594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30万/亩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  <w:t>、需办理的用地手续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 广东省旧城镇旧厂房旧村庄改造管理办法》（粤府令第 279 号）、《广东省“三旧”改造标图入库和用地报批工作指引（2021年版）》（粤自然资函〔2021〕935号）、《中山市人民政府关于印发中山市旧厂房改造升级实施细则（修订）的通知》（中府〔2023〕58 号）等相关规定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改造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地块1.5630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15630.00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23.44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办理完善转用手续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集体转国有建设用地手续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上述用地完善转用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集体转国有建设用地手续后，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中山市人民政府关于中山市南朗街道南朗村片区 A 单元 2-3 街区控制性详细规划调整成果的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中府函〔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2023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 w:bidi="ar"/>
        </w:rPr>
        <w:t>153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1.3198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13197.85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19.80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亩）规划一类工业用地拟采用协议出让方式按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详细规划指标要求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供地给改造主体；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0.2432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公顷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2432.15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道路用地拟采用划拨方式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移交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给中山翠亨新区管理委员会。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  <w:t>、资金筹措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项目改造成本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万元，由改造主体拟投入资金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约5940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1782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万元，银行借贷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4158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  <w:t>、开发时序</w:t>
      </w:r>
    </w:p>
    <w:p>
      <w:pPr>
        <w:keepNext w:val="0"/>
        <w:keepLines w:val="0"/>
        <w:widowControl w:val="0"/>
        <w:suppressLineNumbers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项目开发周期为 2 年，不分期开发。自签订合同之日起 90 日内将土地交付给受让人，开发时间为自土地交付之日起 365 天内开工，自开工之日起 730 天内竣工，具体开发时间以出让 时设定的出让方案为准。</w:t>
      </w:r>
    </w:p>
    <w:p>
      <w:pPr>
        <w:keepNext w:val="0"/>
        <w:keepLines w:val="0"/>
        <w:widowControl w:val="0"/>
        <w:suppressLineNumbers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项目拟投入资金约 5940 万元，拟建建筑面积不少于26395.70 平方米，主要实施建设腾挪安置园。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</w:rPr>
        <w:t>、实施监管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改造主体按规定与中山翠亨新区管理委员会签订项目实施监管协议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并按监管协议约定实施改造。监管协议中明确该项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目涉及工业物业分割销售，项目改造主体自持比例为20%。改造主体未依约依规实施改造的，按监管协议约定承担相应责任。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OTQyYmZhNGM5YzNkNjc4MTdlMDBmMWM0NjlkN2QifQ=="/>
    <w:docVar w:name="KSO_WPS_MARK_KEY" w:val="a8f83757-a4b0-4e64-8684-5acffea2beac"/>
  </w:docVars>
  <w:rsids>
    <w:rsidRoot w:val="32B7020F"/>
    <w:rsid w:val="004C0647"/>
    <w:rsid w:val="007D4112"/>
    <w:rsid w:val="00D5688F"/>
    <w:rsid w:val="01293C05"/>
    <w:rsid w:val="01980CC3"/>
    <w:rsid w:val="01D61136"/>
    <w:rsid w:val="01D7593F"/>
    <w:rsid w:val="01E23B8F"/>
    <w:rsid w:val="01F3521E"/>
    <w:rsid w:val="02545041"/>
    <w:rsid w:val="036B5288"/>
    <w:rsid w:val="037036E3"/>
    <w:rsid w:val="03BC5197"/>
    <w:rsid w:val="043134DC"/>
    <w:rsid w:val="0453699C"/>
    <w:rsid w:val="045F1471"/>
    <w:rsid w:val="046C293A"/>
    <w:rsid w:val="048C6F82"/>
    <w:rsid w:val="048F391D"/>
    <w:rsid w:val="04943F11"/>
    <w:rsid w:val="04996CBE"/>
    <w:rsid w:val="04C64E6C"/>
    <w:rsid w:val="05656D37"/>
    <w:rsid w:val="065358D0"/>
    <w:rsid w:val="068A6145"/>
    <w:rsid w:val="06B238FA"/>
    <w:rsid w:val="06BE6A5C"/>
    <w:rsid w:val="074107DA"/>
    <w:rsid w:val="07634BF4"/>
    <w:rsid w:val="07811D40"/>
    <w:rsid w:val="07FC52A3"/>
    <w:rsid w:val="080B2D0F"/>
    <w:rsid w:val="085F0283"/>
    <w:rsid w:val="08845D8F"/>
    <w:rsid w:val="08CD087B"/>
    <w:rsid w:val="08D174E2"/>
    <w:rsid w:val="08F9239F"/>
    <w:rsid w:val="0902103D"/>
    <w:rsid w:val="09063A0E"/>
    <w:rsid w:val="096C5EE5"/>
    <w:rsid w:val="09B10DE2"/>
    <w:rsid w:val="0A1A6551"/>
    <w:rsid w:val="0A270BA8"/>
    <w:rsid w:val="0A825F02"/>
    <w:rsid w:val="0B2039C0"/>
    <w:rsid w:val="0B2A0DAF"/>
    <w:rsid w:val="0BD40915"/>
    <w:rsid w:val="0BEA58E4"/>
    <w:rsid w:val="0CDF42BF"/>
    <w:rsid w:val="0D145B7E"/>
    <w:rsid w:val="0D5D40FE"/>
    <w:rsid w:val="0D741A66"/>
    <w:rsid w:val="0DB75673"/>
    <w:rsid w:val="0DC60939"/>
    <w:rsid w:val="0DC95FA3"/>
    <w:rsid w:val="0EA83EEC"/>
    <w:rsid w:val="0EBE4E06"/>
    <w:rsid w:val="0F451083"/>
    <w:rsid w:val="0FB54297"/>
    <w:rsid w:val="10084A7A"/>
    <w:rsid w:val="10905B85"/>
    <w:rsid w:val="115455AE"/>
    <w:rsid w:val="12AC2702"/>
    <w:rsid w:val="12C07113"/>
    <w:rsid w:val="12C51C88"/>
    <w:rsid w:val="12E63E21"/>
    <w:rsid w:val="12E81B6E"/>
    <w:rsid w:val="13013703"/>
    <w:rsid w:val="13111ECF"/>
    <w:rsid w:val="13166FBF"/>
    <w:rsid w:val="13662BF2"/>
    <w:rsid w:val="138B678C"/>
    <w:rsid w:val="13B92799"/>
    <w:rsid w:val="13D6108C"/>
    <w:rsid w:val="13FB266D"/>
    <w:rsid w:val="1425501A"/>
    <w:rsid w:val="14904B4F"/>
    <w:rsid w:val="14B82BEA"/>
    <w:rsid w:val="14CA4434"/>
    <w:rsid w:val="15002FFE"/>
    <w:rsid w:val="15273D58"/>
    <w:rsid w:val="156913DD"/>
    <w:rsid w:val="15A3568B"/>
    <w:rsid w:val="15CC499E"/>
    <w:rsid w:val="16BA3D6A"/>
    <w:rsid w:val="16DD0983"/>
    <w:rsid w:val="16E6310D"/>
    <w:rsid w:val="17005FBC"/>
    <w:rsid w:val="17635262"/>
    <w:rsid w:val="17943EEB"/>
    <w:rsid w:val="17F00707"/>
    <w:rsid w:val="18074383"/>
    <w:rsid w:val="18602A8A"/>
    <w:rsid w:val="186B1B5B"/>
    <w:rsid w:val="186E51A7"/>
    <w:rsid w:val="18942F6A"/>
    <w:rsid w:val="18C64D43"/>
    <w:rsid w:val="18C66128"/>
    <w:rsid w:val="18D55226"/>
    <w:rsid w:val="18DA23F2"/>
    <w:rsid w:val="19210F62"/>
    <w:rsid w:val="19567B9E"/>
    <w:rsid w:val="196E1228"/>
    <w:rsid w:val="1AB00780"/>
    <w:rsid w:val="1B0D70EF"/>
    <w:rsid w:val="1B3A5814"/>
    <w:rsid w:val="1B785D45"/>
    <w:rsid w:val="1BB76E65"/>
    <w:rsid w:val="1BD35B06"/>
    <w:rsid w:val="1BD532DD"/>
    <w:rsid w:val="1BDD667C"/>
    <w:rsid w:val="1BDE4A24"/>
    <w:rsid w:val="1C9076E5"/>
    <w:rsid w:val="1CD22D42"/>
    <w:rsid w:val="1D96778A"/>
    <w:rsid w:val="1DCA7455"/>
    <w:rsid w:val="1E996D1F"/>
    <w:rsid w:val="1EF74087"/>
    <w:rsid w:val="1F047D00"/>
    <w:rsid w:val="1F0A5892"/>
    <w:rsid w:val="2051790E"/>
    <w:rsid w:val="20755E41"/>
    <w:rsid w:val="21036578"/>
    <w:rsid w:val="211F3622"/>
    <w:rsid w:val="21674E89"/>
    <w:rsid w:val="21A062F3"/>
    <w:rsid w:val="21FA0A55"/>
    <w:rsid w:val="2241382C"/>
    <w:rsid w:val="22481580"/>
    <w:rsid w:val="224D2A1E"/>
    <w:rsid w:val="22B20386"/>
    <w:rsid w:val="22C1683D"/>
    <w:rsid w:val="23840D41"/>
    <w:rsid w:val="239D2DE4"/>
    <w:rsid w:val="239F6AF1"/>
    <w:rsid w:val="245F0F97"/>
    <w:rsid w:val="24CC7DDA"/>
    <w:rsid w:val="25185D78"/>
    <w:rsid w:val="25945135"/>
    <w:rsid w:val="26062336"/>
    <w:rsid w:val="26162AA4"/>
    <w:rsid w:val="263B2842"/>
    <w:rsid w:val="269645DA"/>
    <w:rsid w:val="26BE5300"/>
    <w:rsid w:val="26C61C72"/>
    <w:rsid w:val="273157EE"/>
    <w:rsid w:val="27CB0C22"/>
    <w:rsid w:val="27D03788"/>
    <w:rsid w:val="285049F3"/>
    <w:rsid w:val="28667C49"/>
    <w:rsid w:val="289E6409"/>
    <w:rsid w:val="28A923B2"/>
    <w:rsid w:val="28BA20B4"/>
    <w:rsid w:val="28C621A7"/>
    <w:rsid w:val="29104C7E"/>
    <w:rsid w:val="29204B28"/>
    <w:rsid w:val="29606D8E"/>
    <w:rsid w:val="296F26D8"/>
    <w:rsid w:val="2A2615A3"/>
    <w:rsid w:val="2A691F35"/>
    <w:rsid w:val="2ADB06C1"/>
    <w:rsid w:val="2AE67409"/>
    <w:rsid w:val="2AEF394C"/>
    <w:rsid w:val="2AF46700"/>
    <w:rsid w:val="2B4D0FD7"/>
    <w:rsid w:val="2B7A3800"/>
    <w:rsid w:val="2B7A511C"/>
    <w:rsid w:val="2BB807BB"/>
    <w:rsid w:val="2BD93582"/>
    <w:rsid w:val="2BE23935"/>
    <w:rsid w:val="2C0B1233"/>
    <w:rsid w:val="2C0E7FFA"/>
    <w:rsid w:val="2CD7041F"/>
    <w:rsid w:val="2CDE3FD0"/>
    <w:rsid w:val="2CE23FA2"/>
    <w:rsid w:val="2D5662C0"/>
    <w:rsid w:val="2DC51ABC"/>
    <w:rsid w:val="2E042156"/>
    <w:rsid w:val="2E1B30A5"/>
    <w:rsid w:val="2EF04710"/>
    <w:rsid w:val="2F4A5E72"/>
    <w:rsid w:val="2FEF1F90"/>
    <w:rsid w:val="30341467"/>
    <w:rsid w:val="30695D42"/>
    <w:rsid w:val="308A20DF"/>
    <w:rsid w:val="30A65510"/>
    <w:rsid w:val="31BE28A4"/>
    <w:rsid w:val="32002EBC"/>
    <w:rsid w:val="323C05BA"/>
    <w:rsid w:val="3253450D"/>
    <w:rsid w:val="32546CF9"/>
    <w:rsid w:val="32841E2B"/>
    <w:rsid w:val="32A42AD4"/>
    <w:rsid w:val="32AE1662"/>
    <w:rsid w:val="32B7020F"/>
    <w:rsid w:val="330B2C28"/>
    <w:rsid w:val="33142955"/>
    <w:rsid w:val="33E4336F"/>
    <w:rsid w:val="341B2324"/>
    <w:rsid w:val="344D7F0F"/>
    <w:rsid w:val="34F32864"/>
    <w:rsid w:val="35180C76"/>
    <w:rsid w:val="35795F9A"/>
    <w:rsid w:val="35831E3A"/>
    <w:rsid w:val="35B16FF5"/>
    <w:rsid w:val="35C928A3"/>
    <w:rsid w:val="36203B2D"/>
    <w:rsid w:val="36897ACD"/>
    <w:rsid w:val="3739139C"/>
    <w:rsid w:val="37BA30AF"/>
    <w:rsid w:val="37BC488C"/>
    <w:rsid w:val="37CB5D1A"/>
    <w:rsid w:val="382611A3"/>
    <w:rsid w:val="383234D2"/>
    <w:rsid w:val="385817FD"/>
    <w:rsid w:val="38E70932"/>
    <w:rsid w:val="38E946AF"/>
    <w:rsid w:val="390E4110"/>
    <w:rsid w:val="398306DD"/>
    <w:rsid w:val="39930BC0"/>
    <w:rsid w:val="39AB2306"/>
    <w:rsid w:val="3A080B60"/>
    <w:rsid w:val="3A257964"/>
    <w:rsid w:val="3A306308"/>
    <w:rsid w:val="3A3333ED"/>
    <w:rsid w:val="3A536CB6"/>
    <w:rsid w:val="3A974416"/>
    <w:rsid w:val="3ACD3415"/>
    <w:rsid w:val="3AE0014F"/>
    <w:rsid w:val="3AEA74B8"/>
    <w:rsid w:val="3B570004"/>
    <w:rsid w:val="3BFA3220"/>
    <w:rsid w:val="3C350DA5"/>
    <w:rsid w:val="3C7D1FE7"/>
    <w:rsid w:val="3C9A1229"/>
    <w:rsid w:val="3CC80A7A"/>
    <w:rsid w:val="3D245895"/>
    <w:rsid w:val="3D7732D0"/>
    <w:rsid w:val="3DB62083"/>
    <w:rsid w:val="3DDF607B"/>
    <w:rsid w:val="3E375EB7"/>
    <w:rsid w:val="3E446F76"/>
    <w:rsid w:val="3EC36456"/>
    <w:rsid w:val="3F2F7AB9"/>
    <w:rsid w:val="3FB83028"/>
    <w:rsid w:val="40055B41"/>
    <w:rsid w:val="401871C9"/>
    <w:rsid w:val="405732D8"/>
    <w:rsid w:val="40756534"/>
    <w:rsid w:val="40AC650D"/>
    <w:rsid w:val="40C6265F"/>
    <w:rsid w:val="411E1F05"/>
    <w:rsid w:val="41435550"/>
    <w:rsid w:val="414F176A"/>
    <w:rsid w:val="41670862"/>
    <w:rsid w:val="41766F30"/>
    <w:rsid w:val="419A6218"/>
    <w:rsid w:val="41EE2CC4"/>
    <w:rsid w:val="422A7F9D"/>
    <w:rsid w:val="423D1EF6"/>
    <w:rsid w:val="42A72EE0"/>
    <w:rsid w:val="42DC1799"/>
    <w:rsid w:val="42E97215"/>
    <w:rsid w:val="431D2B26"/>
    <w:rsid w:val="43BB02AA"/>
    <w:rsid w:val="43E14F1F"/>
    <w:rsid w:val="43F80C43"/>
    <w:rsid w:val="44AE0556"/>
    <w:rsid w:val="453C51CA"/>
    <w:rsid w:val="45C12400"/>
    <w:rsid w:val="46015FDF"/>
    <w:rsid w:val="460D74FE"/>
    <w:rsid w:val="46AB7443"/>
    <w:rsid w:val="46C24FF2"/>
    <w:rsid w:val="46D324F5"/>
    <w:rsid w:val="47040901"/>
    <w:rsid w:val="476755D6"/>
    <w:rsid w:val="477D7ED7"/>
    <w:rsid w:val="47A67C0A"/>
    <w:rsid w:val="48006E60"/>
    <w:rsid w:val="49852759"/>
    <w:rsid w:val="498B6137"/>
    <w:rsid w:val="49C63835"/>
    <w:rsid w:val="4A2512E1"/>
    <w:rsid w:val="4A680789"/>
    <w:rsid w:val="4A767B3D"/>
    <w:rsid w:val="4ABD57EA"/>
    <w:rsid w:val="4B552FEE"/>
    <w:rsid w:val="4B622735"/>
    <w:rsid w:val="4B8644EA"/>
    <w:rsid w:val="4B906C07"/>
    <w:rsid w:val="4BA6642B"/>
    <w:rsid w:val="4BF8089E"/>
    <w:rsid w:val="4C251F57"/>
    <w:rsid w:val="4C692BA9"/>
    <w:rsid w:val="4E231DEC"/>
    <w:rsid w:val="4E521491"/>
    <w:rsid w:val="4ED67027"/>
    <w:rsid w:val="4EE334F2"/>
    <w:rsid w:val="4F2109D8"/>
    <w:rsid w:val="4F343855"/>
    <w:rsid w:val="4F99748F"/>
    <w:rsid w:val="50684A1C"/>
    <w:rsid w:val="506A3ECB"/>
    <w:rsid w:val="507C30D2"/>
    <w:rsid w:val="509E7B00"/>
    <w:rsid w:val="50C0716A"/>
    <w:rsid w:val="51AE7DE7"/>
    <w:rsid w:val="52102850"/>
    <w:rsid w:val="525A2F31"/>
    <w:rsid w:val="52A73C68"/>
    <w:rsid w:val="52B07B8F"/>
    <w:rsid w:val="52D26954"/>
    <w:rsid w:val="533802B0"/>
    <w:rsid w:val="53422EDD"/>
    <w:rsid w:val="536D6C0C"/>
    <w:rsid w:val="53B434DF"/>
    <w:rsid w:val="53BA4719"/>
    <w:rsid w:val="53D45285"/>
    <w:rsid w:val="542B3591"/>
    <w:rsid w:val="543770ED"/>
    <w:rsid w:val="54AE5D99"/>
    <w:rsid w:val="54CD2002"/>
    <w:rsid w:val="54E023B5"/>
    <w:rsid w:val="55020B76"/>
    <w:rsid w:val="55095E43"/>
    <w:rsid w:val="55723C76"/>
    <w:rsid w:val="559F1D86"/>
    <w:rsid w:val="55E34A8C"/>
    <w:rsid w:val="560E5870"/>
    <w:rsid w:val="561A3C9D"/>
    <w:rsid w:val="56624FFB"/>
    <w:rsid w:val="56717635"/>
    <w:rsid w:val="5699213F"/>
    <w:rsid w:val="569A023B"/>
    <w:rsid w:val="5712019A"/>
    <w:rsid w:val="571A1A7B"/>
    <w:rsid w:val="57A06424"/>
    <w:rsid w:val="586412F6"/>
    <w:rsid w:val="5884148F"/>
    <w:rsid w:val="588C1014"/>
    <w:rsid w:val="58A53036"/>
    <w:rsid w:val="58AE38BC"/>
    <w:rsid w:val="58B76CC1"/>
    <w:rsid w:val="58C31F15"/>
    <w:rsid w:val="591345FF"/>
    <w:rsid w:val="59194B16"/>
    <w:rsid w:val="592A53B9"/>
    <w:rsid w:val="597E4543"/>
    <w:rsid w:val="5A29727C"/>
    <w:rsid w:val="5A6D3057"/>
    <w:rsid w:val="5B301190"/>
    <w:rsid w:val="5B5558CF"/>
    <w:rsid w:val="5B567BD6"/>
    <w:rsid w:val="5B606112"/>
    <w:rsid w:val="5BBA0C37"/>
    <w:rsid w:val="5BEA3F28"/>
    <w:rsid w:val="5BF375E9"/>
    <w:rsid w:val="5C8D6228"/>
    <w:rsid w:val="5CE40B61"/>
    <w:rsid w:val="5D0F1CF4"/>
    <w:rsid w:val="5D392B8A"/>
    <w:rsid w:val="5D4355B7"/>
    <w:rsid w:val="5DF455ED"/>
    <w:rsid w:val="5E325303"/>
    <w:rsid w:val="5E8545F8"/>
    <w:rsid w:val="5EB01642"/>
    <w:rsid w:val="5EE4309A"/>
    <w:rsid w:val="5EE925F7"/>
    <w:rsid w:val="5F2D6667"/>
    <w:rsid w:val="5F2E07B9"/>
    <w:rsid w:val="5F84662B"/>
    <w:rsid w:val="5FB11852"/>
    <w:rsid w:val="5FC058B5"/>
    <w:rsid w:val="605A663F"/>
    <w:rsid w:val="609225B9"/>
    <w:rsid w:val="610C6EAD"/>
    <w:rsid w:val="618779B2"/>
    <w:rsid w:val="6197590A"/>
    <w:rsid w:val="619C609D"/>
    <w:rsid w:val="61AA64EC"/>
    <w:rsid w:val="61CE0F85"/>
    <w:rsid w:val="61D03DA9"/>
    <w:rsid w:val="62040D65"/>
    <w:rsid w:val="6216634D"/>
    <w:rsid w:val="625B6FBC"/>
    <w:rsid w:val="62887FE3"/>
    <w:rsid w:val="62917095"/>
    <w:rsid w:val="62A84C2B"/>
    <w:rsid w:val="635A392B"/>
    <w:rsid w:val="644F5C9C"/>
    <w:rsid w:val="646B35EA"/>
    <w:rsid w:val="64EE1A97"/>
    <w:rsid w:val="65531839"/>
    <w:rsid w:val="657C1CE2"/>
    <w:rsid w:val="65C47781"/>
    <w:rsid w:val="66BD089C"/>
    <w:rsid w:val="66CA0DC7"/>
    <w:rsid w:val="67680313"/>
    <w:rsid w:val="67870DEE"/>
    <w:rsid w:val="682C702B"/>
    <w:rsid w:val="68AD5E04"/>
    <w:rsid w:val="691F6039"/>
    <w:rsid w:val="692D42A9"/>
    <w:rsid w:val="6A592E5B"/>
    <w:rsid w:val="6A7A34E7"/>
    <w:rsid w:val="6A836D27"/>
    <w:rsid w:val="6AF36CDB"/>
    <w:rsid w:val="6B124FDD"/>
    <w:rsid w:val="6B274AE8"/>
    <w:rsid w:val="6B6F4993"/>
    <w:rsid w:val="6BC63F55"/>
    <w:rsid w:val="6C031400"/>
    <w:rsid w:val="6C5D4BFC"/>
    <w:rsid w:val="6C647510"/>
    <w:rsid w:val="6CC45E66"/>
    <w:rsid w:val="6D170ADE"/>
    <w:rsid w:val="6D807562"/>
    <w:rsid w:val="6DB441C1"/>
    <w:rsid w:val="6DE348AA"/>
    <w:rsid w:val="6EA8404C"/>
    <w:rsid w:val="6EED5D31"/>
    <w:rsid w:val="6EFC4430"/>
    <w:rsid w:val="6F1928EC"/>
    <w:rsid w:val="6F502086"/>
    <w:rsid w:val="6F6F7B5E"/>
    <w:rsid w:val="710F1337"/>
    <w:rsid w:val="712725DE"/>
    <w:rsid w:val="718F18AF"/>
    <w:rsid w:val="71C64335"/>
    <w:rsid w:val="723D5B57"/>
    <w:rsid w:val="72401A98"/>
    <w:rsid w:val="725D6C76"/>
    <w:rsid w:val="72895FDA"/>
    <w:rsid w:val="72AF5CAF"/>
    <w:rsid w:val="72DC5530"/>
    <w:rsid w:val="7349576A"/>
    <w:rsid w:val="735C724B"/>
    <w:rsid w:val="73A33A00"/>
    <w:rsid w:val="73DF33AB"/>
    <w:rsid w:val="74AD48A3"/>
    <w:rsid w:val="74B547F5"/>
    <w:rsid w:val="74F672E5"/>
    <w:rsid w:val="7614621F"/>
    <w:rsid w:val="762D5A4D"/>
    <w:rsid w:val="767D2FE9"/>
    <w:rsid w:val="768A2321"/>
    <w:rsid w:val="76B93E9C"/>
    <w:rsid w:val="77BC29AE"/>
    <w:rsid w:val="77BF7483"/>
    <w:rsid w:val="77C43D1A"/>
    <w:rsid w:val="77D545EC"/>
    <w:rsid w:val="77D81767"/>
    <w:rsid w:val="77DB0F12"/>
    <w:rsid w:val="78022D5A"/>
    <w:rsid w:val="78150925"/>
    <w:rsid w:val="781F501F"/>
    <w:rsid w:val="786812C3"/>
    <w:rsid w:val="786B7126"/>
    <w:rsid w:val="78D930EC"/>
    <w:rsid w:val="792C2A07"/>
    <w:rsid w:val="793A0C6C"/>
    <w:rsid w:val="7A212F9C"/>
    <w:rsid w:val="7A2B6FB8"/>
    <w:rsid w:val="7A7A33BE"/>
    <w:rsid w:val="7AA5597C"/>
    <w:rsid w:val="7AB42ED5"/>
    <w:rsid w:val="7ADB5BEF"/>
    <w:rsid w:val="7B074467"/>
    <w:rsid w:val="7B51443B"/>
    <w:rsid w:val="7B9E37E2"/>
    <w:rsid w:val="7BD16567"/>
    <w:rsid w:val="7BF72207"/>
    <w:rsid w:val="7CE742E8"/>
    <w:rsid w:val="7D0319B6"/>
    <w:rsid w:val="7D40198C"/>
    <w:rsid w:val="7D681837"/>
    <w:rsid w:val="7D6E61C5"/>
    <w:rsid w:val="7E0A5534"/>
    <w:rsid w:val="7EB41A31"/>
    <w:rsid w:val="7EB71349"/>
    <w:rsid w:val="7EC43B8D"/>
    <w:rsid w:val="7EC65B27"/>
    <w:rsid w:val="7F022716"/>
    <w:rsid w:val="7F0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qFormat/>
    <w:uiPriority w:val="0"/>
    <w:pPr>
      <w:ind w:firstLine="20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2694</Words>
  <Characters>3030</Characters>
  <Lines>0</Lines>
  <Paragraphs>0</Paragraphs>
  <TotalTime>9</TotalTime>
  <ScaleCrop>false</ScaleCrop>
  <LinksUpToDate>false</LinksUpToDate>
  <CharactersWithSpaces>3063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2022-11-30T06:58:00Z</dcterms:created>
  <dc:creator>-啊Dee</dc:creator>
  <cp:lastModifiedBy>吴紫盈</cp:lastModifiedBy>
  <dcterms:modified xsi:type="dcterms:W3CDTF">2024-07-31T08:12:49Z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76BBE5F455B5497EADBAABEA0AF05BCD</vt:lpwstr>
  </property>
</Properties>
</file>