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关于粤（2024）中山市不动产权第0486281号规划条件公示的通告</w:t>
      </w:r>
    </w:p>
    <w:p>
      <w:pPr>
        <w:ind w:firstLine="600" w:firstLineChars="200"/>
        <w:jc w:val="center"/>
        <w:rPr>
          <w:rFonts w:hint="eastAsia" w:ascii="仿宋" w:hAnsi="仿宋" w:eastAsia="仿宋" w:cs="仿宋"/>
          <w:sz w:val="30"/>
          <w:szCs w:val="30"/>
          <w:lang w:eastAsia="zh-CN"/>
        </w:rPr>
      </w:pPr>
      <w:bookmarkStart w:id="0" w:name="_GoBack"/>
      <w:r>
        <w:rPr>
          <w:rFonts w:hint="eastAsia" w:ascii="仿宋" w:hAnsi="仿宋" w:eastAsia="仿宋" w:cs="仿宋"/>
          <w:sz w:val="30"/>
          <w:szCs w:val="30"/>
          <w:lang w:eastAsia="zh-CN"/>
        </w:rPr>
        <w:drawing>
          <wp:inline distT="0" distB="0" distL="114300" distR="114300">
            <wp:extent cx="4784090" cy="3564255"/>
            <wp:effectExtent l="0" t="0" r="16510" b="17145"/>
            <wp:docPr id="1" name="图片 1" descr="林连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林连妹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84090" cy="3564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ind w:firstLine="420" w:firstLineChars="200"/>
        <w:jc w:val="center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林连妹用地图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该宗地位于中山市南朗街道榄边村莆山中心街一巷6号，不动产权证号为粤（2024）中山市不动产权第0486281号，证载土地用途为农村宅基地，用地面积为150.33平方米，土地使用权人为林连妹。现该单位申请按农房管控标准350平方米以下变更该宗地规划条件。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我局已受理其申请，根据公开、公平、公正原则，现对该宗地规划条件变更进行公示，公示如下：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该用地位于《中山市华南现代中医药城控制性详细规划调整》，为村庄建设用地，符合规划用地性质。拟根据相关规定和技术标准办理规划条件变更。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根据《中华人民共和国城乡规划法》相关规定，现就该事项予以公示，公示期为本公示刊登之日起十日。在公示期内如对上述调整事项有意见或建议，请使用真实姓名及联系方式，以书面形式反馈到以下地址：中山市翠亨新区规划馆 207室，逾期视为无异议。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          联系人：曹先生    联系电话：85598381</w:t>
      </w:r>
    </w:p>
    <w:p>
      <w:r>
        <w:rPr>
          <w:rFonts w:hint="eastAsia" w:ascii="仿宋" w:hAnsi="仿宋" w:eastAsia="仿宋" w:cs="仿宋"/>
          <w:sz w:val="30"/>
          <w:szCs w:val="30"/>
        </w:rPr>
        <w:t xml:space="preserve">                          中山市自然资源局翠亨新区分局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B676180"/>
    <w:rsid w:val="11AA2163"/>
    <w:rsid w:val="180533FE"/>
    <w:rsid w:val="1ABC2BC8"/>
    <w:rsid w:val="1C923177"/>
    <w:rsid w:val="1FC724A3"/>
    <w:rsid w:val="3C254E7A"/>
    <w:rsid w:val="473D6714"/>
    <w:rsid w:val="483629F4"/>
    <w:rsid w:val="4C983EEC"/>
    <w:rsid w:val="53C600F3"/>
    <w:rsid w:val="6A02619E"/>
    <w:rsid w:val="7800677B"/>
    <w:rsid w:val="78AC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中山市自然资源局</Company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2024-01-23T07:06:00Z</dcterms:created>
  <dc:creator>曹宇晟</dc:creator>
  <cp:lastModifiedBy>曹宇晟</cp:lastModifiedBy>
  <dcterms:modified xsi:type="dcterms:W3CDTF">2024-07-11T02:35:02Z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B642DE781EE646EE9D907A22B0DAE701</vt:lpwstr>
  </property>
</Properties>
</file>