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2024年6月广东省中山市神湾镇特困人员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1FF0669"/>
    <w:rsid w:val="44D37973"/>
    <w:rsid w:val="45DD05F3"/>
    <w:rsid w:val="46EB2E1D"/>
    <w:rsid w:val="47B824CB"/>
    <w:rsid w:val="489735B5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625</Words>
  <Characters>747</Characters>
  <Lines>0</Lines>
  <Paragraphs>0</Paragraphs>
  <TotalTime>2</TotalTime>
  <ScaleCrop>false</ScaleCrop>
  <LinksUpToDate>false</LinksUpToDate>
  <CharactersWithSpaces>757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2023-10-18T09:23:00Z</cp:lastPrinted>
  <dcterms:modified xsi:type="dcterms:W3CDTF">2024-06-28T07:14:24Z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993468FD4D224A739DDBE57F00F365F2</vt:lpwstr>
  </property>
  <property fmtid="{D5CDD505-2E9C-101B-9397-08002B2CF9AE}" pid="4" name="ribbonExt">
    <vt:lpwstr>{"WPSExtOfficeTab":{"OnGetEnabled":false,"OnGetVisible":false}}</vt:lpwstr>
  </property>
</Properties>
</file>