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保函购买链接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（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bh.ebidsun.com/w05s8L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）</w:t>
      </w:r>
    </w:p>
    <w:p>
      <w:pP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获取报价邀请链接：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bs.ebidsun.com/BVfsto</w:t>
      </w:r>
    </w:p>
    <w:p>
      <w:pPr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投标系统(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https://tb.ebidsun.com/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)</w:t>
      </w:r>
    </w:p>
    <w:p>
      <w:pPr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会议室链接：（</w:t>
      </w:r>
      <w:bookmarkStart w:id="0" w:name="_GoBack"/>
      <w:r>
        <w:rPr>
          <w:rFonts w:hint="default" w:cstheme="minorBidi"/>
          <w:kern w:val="2"/>
          <w:sz w:val="24"/>
          <w:szCs w:val="32"/>
          <w:lang w:val="en-US" w:eastAsia="zh-CN" w:bidi="ar-SA"/>
        </w:rPr>
        <w:t>https://meeting.tencent.com/dm/p9KBlYVmbKG5</w:t>
      </w:r>
      <w:bookmarkEnd w:id="0"/>
      <w:r>
        <w:rPr>
          <w:rFonts w:hint="default" w:cstheme="minorBidi"/>
          <w:kern w:val="2"/>
          <w:sz w:val="24"/>
          <w:szCs w:val="32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56D4"/>
    <w:rsid w:val="1AC056D4"/>
    <w:rsid w:val="369E00EA"/>
    <w:rsid w:val="49E35416"/>
    <w:rsid w:val="6004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2023-12-21T03:01:00Z</dcterms:created>
  <dc:creator>Administrator</dc:creator>
  <cp:lastModifiedBy>Administrator</cp:lastModifiedBy>
  <dcterms:modified xsi:type="dcterms:W3CDTF">2024-05-13T07:25:08Z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E5EFAADDBBDA410BAA1BB7B78911A65B</vt:lpwstr>
  </property>
</Properties>
</file>