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firstLine="0" w:firstLineChars="0"/>
        <w:jc w:val="both"/>
        <w:textAlignment w:val="auto"/>
        <w:rPr>
          <w:rFonts w:hint="eastAsia"/>
          <w:spacing w:val="17"/>
          <w:lang w:val="en-US" w:eastAsia="zh-CN"/>
        </w:rPr>
      </w:pPr>
      <w:bookmarkStart w:id="0" w:name="_GoBack"/>
      <w:r>
        <w:rPr>
          <w:rFonts w:hint="eastAsia" w:ascii="黑体" w:hAnsi="黑体" w:eastAsia="黑体" w:cs="黑体"/>
          <w:spacing w:val="17"/>
          <w:sz w:val="32"/>
          <w:szCs w:val="32"/>
          <w:lang w:val="en-US" w:eastAsia="zh-CN"/>
        </w:rPr>
        <w:t>附件2：</w:t>
      </w:r>
      <w:r>
        <w:rPr>
          <w:rFonts w:hint="eastAsia" w:ascii="黑体" w:hAnsi="黑体" w:eastAsia="黑体" w:cs="黑体"/>
          <w:i w:val="0"/>
          <w:iCs w:val="0"/>
          <w:color w:val="000000"/>
          <w:spacing w:val="17"/>
          <w:kern w:val="0"/>
          <w:sz w:val="32"/>
          <w:szCs w:val="32"/>
          <w:u w:val="none"/>
          <w:lang w:val="en-US" w:eastAsia="zh-CN" w:bidi="ar"/>
        </w:rPr>
        <w:t>古镇镇项目临电报装信用报告</w:t>
      </w:r>
      <w:bookmarkEnd w:id="0"/>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6"/>
        <w:gridCol w:w="1453"/>
        <w:gridCol w:w="1227"/>
        <w:gridCol w:w="1521"/>
        <w:gridCol w:w="1521"/>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项目申请人</w:t>
            </w:r>
          </w:p>
        </w:tc>
        <w:tc>
          <w:tcPr>
            <w:tcW w:w="88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联系电话</w:t>
            </w:r>
          </w:p>
        </w:tc>
        <w:tc>
          <w:tcPr>
            <w:tcW w:w="22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物业报装地址</w:t>
            </w:r>
          </w:p>
        </w:tc>
        <w:tc>
          <w:tcPr>
            <w:tcW w:w="759"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报装容量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83" w:type="pct"/>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883" w:type="pct"/>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274" w:type="pct"/>
            <w:gridSpan w:val="3"/>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759" w:type="pct"/>
            <w:tcBorders>
              <w:top w:val="single" w:color="000000" w:sz="4" w:space="0"/>
              <w:left w:val="single" w:color="auto"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信用情况</w:t>
            </w:r>
          </w:p>
        </w:tc>
        <w:tc>
          <w:tcPr>
            <w:tcW w:w="3916"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（有/无被纳入严重失信主体名单）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 xml:space="preserve">物业建设时间 </w:t>
            </w:r>
          </w:p>
        </w:tc>
        <w:tc>
          <w:tcPr>
            <w:tcW w:w="3916" w:type="pct"/>
            <w:gridSpan w:val="5"/>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0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kern w:val="0"/>
                <w:sz w:val="24"/>
                <w:szCs w:val="24"/>
                <w:u w:val="none"/>
                <w:lang w:val="en-US" w:eastAsia="zh-CN" w:bidi="ar"/>
              </w:rPr>
            </w:pPr>
            <w:r>
              <w:rPr>
                <w:rFonts w:hint="eastAsia" w:ascii="宋体" w:hAnsi="宋体" w:eastAsia="宋体" w:cs="宋体"/>
                <w:i w:val="0"/>
                <w:iCs w:val="0"/>
                <w:color w:val="000000"/>
                <w:spacing w:val="17"/>
                <w:kern w:val="0"/>
                <w:sz w:val="24"/>
                <w:szCs w:val="24"/>
                <w:u w:val="none"/>
                <w:lang w:val="en-US" w:eastAsia="zh-CN" w:bidi="ar"/>
              </w:rPr>
              <w:t>申请用电报装</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kern w:val="0"/>
                <w:sz w:val="24"/>
                <w:szCs w:val="24"/>
                <w:u w:val="none"/>
                <w:lang w:val="en-US" w:eastAsia="zh-CN" w:bidi="ar"/>
              </w:rPr>
            </w:pPr>
            <w:r>
              <w:rPr>
                <w:rFonts w:hint="eastAsia" w:ascii="宋体" w:hAnsi="宋体" w:eastAsia="宋体" w:cs="宋体"/>
                <w:i w:val="0"/>
                <w:iCs w:val="0"/>
                <w:color w:val="000000"/>
                <w:spacing w:val="17"/>
                <w:kern w:val="0"/>
                <w:sz w:val="24"/>
                <w:szCs w:val="24"/>
                <w:u w:val="none"/>
                <w:lang w:val="en-US" w:eastAsia="zh-CN" w:bidi="ar"/>
              </w:rPr>
              <w:t>情况</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（写明具体情况）</w:t>
            </w:r>
          </w:p>
        </w:tc>
        <w:tc>
          <w:tcPr>
            <w:tcW w:w="239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bidi w:val="0"/>
              <w:adjustRightInd/>
              <w:snapToGrid/>
              <w:spacing w:line="336" w:lineRule="auto"/>
              <w:jc w:val="both"/>
              <w:rPr>
                <w:rFonts w:hint="eastAsia" w:ascii="宋体" w:hAnsi="宋体" w:cs="宋体"/>
                <w:i w:val="0"/>
                <w:iCs w:val="0"/>
                <w:color w:val="000000"/>
                <w:spacing w:val="17"/>
                <w:sz w:val="21"/>
                <w:szCs w:val="21"/>
                <w:u w:val="none"/>
                <w:lang w:val="en-US" w:eastAsia="zh-CN"/>
              </w:rPr>
            </w:pPr>
            <w:r>
              <w:rPr>
                <w:rFonts w:hint="eastAsia" w:ascii="宋体" w:hAnsi="宋体" w:cs="宋体"/>
                <w:i w:val="0"/>
                <w:iCs w:val="0"/>
                <w:color w:val="000000"/>
                <w:spacing w:val="17"/>
                <w:sz w:val="21"/>
                <w:szCs w:val="21"/>
                <w:u w:val="none"/>
                <w:lang w:val="en-US" w:eastAsia="zh-CN"/>
              </w:rPr>
              <w:t>例子：</w:t>
            </w:r>
          </w:p>
          <w:p>
            <w:pPr>
              <w:keepLines w:val="0"/>
              <w:pageBreakBefore w:val="0"/>
              <w:kinsoku/>
              <w:wordWrap/>
              <w:overflowPunct/>
              <w:topLinePunct w:val="0"/>
              <w:autoSpaceDE/>
              <w:autoSpaceDN/>
              <w:bidi w:val="0"/>
              <w:adjustRightInd/>
              <w:snapToGrid/>
              <w:spacing w:line="336" w:lineRule="auto"/>
              <w:jc w:val="both"/>
              <w:rPr>
                <w:rFonts w:hint="eastAsia" w:ascii="宋体" w:hAnsi="宋体" w:cs="宋体"/>
                <w:i w:val="0"/>
                <w:iCs w:val="0"/>
                <w:color w:val="000000"/>
                <w:spacing w:val="17"/>
                <w:sz w:val="21"/>
                <w:szCs w:val="21"/>
                <w:u w:val="none"/>
                <w:lang w:val="en-US" w:eastAsia="zh-CN"/>
              </w:rPr>
            </w:pPr>
            <w:r>
              <w:rPr>
                <w:rFonts w:hint="eastAsia" w:ascii="宋体" w:hAnsi="宋体" w:cs="宋体"/>
                <w:i w:val="0"/>
                <w:iCs w:val="0"/>
                <w:color w:val="000000"/>
                <w:spacing w:val="17"/>
                <w:sz w:val="21"/>
                <w:szCs w:val="21"/>
                <w:u w:val="none"/>
                <w:lang w:val="en-US" w:eastAsia="zh-CN"/>
              </w:rPr>
              <w:t>****公司拟于建设工业厂房项目，该地块属于新供应（含划拨和协议出让）的公益公建设施用地/划拨或协议出让予市工业和信息化局或古镇镇政府等单位的只租不售标准厂房用地/*******。</w:t>
            </w:r>
          </w:p>
          <w:p>
            <w:pPr>
              <w:keepLines w:val="0"/>
              <w:pageBreakBefore w:val="0"/>
              <w:kinsoku/>
              <w:wordWrap/>
              <w:overflowPunct/>
              <w:topLinePunct w:val="0"/>
              <w:autoSpaceDE/>
              <w:autoSpaceDN/>
              <w:bidi w:val="0"/>
              <w:adjustRightInd/>
              <w:snapToGrid/>
              <w:spacing w:line="336" w:lineRule="auto"/>
              <w:jc w:val="both"/>
              <w:rPr>
                <w:rFonts w:hint="eastAsia" w:ascii="宋体" w:hAnsi="宋体" w:cs="宋体"/>
                <w:i w:val="0"/>
                <w:iCs w:val="0"/>
                <w:color w:val="000000"/>
                <w:spacing w:val="17"/>
                <w:sz w:val="21"/>
                <w:szCs w:val="21"/>
                <w:u w:val="none"/>
                <w:lang w:val="en-US" w:eastAsia="zh-CN"/>
              </w:rPr>
            </w:pPr>
            <w:r>
              <w:rPr>
                <w:rFonts w:hint="eastAsia" w:ascii="宋体" w:hAnsi="宋体" w:cs="宋体"/>
                <w:i w:val="0"/>
                <w:iCs w:val="0"/>
                <w:color w:val="000000"/>
                <w:spacing w:val="17"/>
                <w:sz w:val="21"/>
                <w:szCs w:val="21"/>
                <w:u w:val="none"/>
                <w:lang w:val="en-US" w:eastAsia="zh-CN"/>
              </w:rPr>
              <w:t>用电地址对应物业权属为****公司合法使用，不存在违章、违建或其他违法情况或纠纷。</w:t>
            </w:r>
          </w:p>
          <w:p>
            <w:pPr>
              <w:keepLines w:val="0"/>
              <w:pageBreakBefore w:val="0"/>
              <w:kinsoku/>
              <w:wordWrap/>
              <w:overflowPunct/>
              <w:topLinePunct w:val="0"/>
              <w:autoSpaceDE/>
              <w:autoSpaceDN/>
              <w:bidi w:val="0"/>
              <w:adjustRightInd/>
              <w:snapToGrid/>
              <w:spacing w:line="336" w:lineRule="auto"/>
              <w:jc w:val="both"/>
              <w:rPr>
                <w:rFonts w:hint="default" w:ascii="宋体" w:hAnsi="宋体" w:cs="宋体"/>
                <w:i w:val="0"/>
                <w:iCs w:val="0"/>
                <w:color w:val="000000"/>
                <w:spacing w:val="17"/>
                <w:sz w:val="21"/>
                <w:szCs w:val="21"/>
                <w:u w:val="none"/>
                <w:lang w:val="en-US" w:eastAsia="zh-CN"/>
              </w:rPr>
            </w:pPr>
            <w:r>
              <w:rPr>
                <w:rFonts w:hint="eastAsia" w:ascii="宋体" w:hAnsi="宋体" w:cs="宋体"/>
                <w:i w:val="0"/>
                <w:iCs w:val="0"/>
                <w:color w:val="000000"/>
                <w:spacing w:val="17"/>
                <w:sz w:val="21"/>
                <w:szCs w:val="21"/>
                <w:u w:val="none"/>
                <w:lang w:val="en-US" w:eastAsia="zh-CN"/>
              </w:rPr>
              <w:t>自觉履行合同义务，诚信用电，不拖欠电费，不违约用电。</w:t>
            </w:r>
          </w:p>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1517" w:type="pct"/>
            <w:gridSpan w:val="2"/>
            <w:tcBorders>
              <w:top w:val="single" w:color="000000" w:sz="4" w:space="0"/>
              <w:left w:val="nil"/>
              <w:bottom w:val="nil"/>
              <w:right w:val="single" w:color="000000" w:sz="4" w:space="0"/>
            </w:tcBorders>
            <w:noWrap w:val="0"/>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39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1517" w:type="pct"/>
            <w:gridSpan w:val="2"/>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申请用电单位盖章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4" w:type="pct"/>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cs="宋体"/>
                <w:i w:val="0"/>
                <w:iCs w:val="0"/>
                <w:color w:val="000000"/>
                <w:spacing w:val="17"/>
                <w:kern w:val="0"/>
                <w:sz w:val="24"/>
                <w:szCs w:val="24"/>
                <w:u w:val="none"/>
                <w:lang w:val="en-US" w:eastAsia="zh-CN" w:bidi="ar"/>
              </w:rPr>
              <w:t>古镇镇发改统计局初审</w:t>
            </w:r>
          </w:p>
        </w:tc>
        <w:tc>
          <w:tcPr>
            <w:tcW w:w="227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cs="宋体"/>
                <w:i w:val="0"/>
                <w:iCs w:val="0"/>
                <w:color w:val="000000"/>
                <w:spacing w:val="17"/>
                <w:kern w:val="0"/>
                <w:sz w:val="24"/>
                <w:szCs w:val="24"/>
                <w:u w:val="none"/>
                <w:lang w:val="en-US" w:eastAsia="zh-CN" w:bidi="ar"/>
              </w:rPr>
              <w:t>古镇镇政府</w:t>
            </w:r>
            <w:r>
              <w:rPr>
                <w:rFonts w:hint="eastAsia" w:ascii="宋体" w:hAnsi="宋体" w:eastAsia="宋体" w:cs="宋体"/>
                <w:i w:val="0"/>
                <w:iCs w:val="0"/>
                <w:color w:val="000000"/>
                <w:spacing w:val="17"/>
                <w:kern w:val="0"/>
                <w:sz w:val="24"/>
                <w:szCs w:val="24"/>
                <w:u w:val="none"/>
                <w:lang w:val="en-US" w:eastAsia="zh-CN" w:bidi="ar"/>
              </w:rPr>
              <w:t>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724" w:type="pct"/>
            <w:gridSpan w:val="3"/>
            <w:vMerge w:val="restar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275" w:type="pct"/>
            <w:gridSpan w:val="3"/>
            <w:vMerge w:val="restar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24"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27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4"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27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4"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27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4"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27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4"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27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4"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27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4"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c>
          <w:tcPr>
            <w:tcW w:w="227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000000"/>
                <w:spacing w:val="17"/>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72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 xml:space="preserve">审批人签名：                              </w:t>
            </w:r>
            <w:r>
              <w:rPr>
                <w:rFonts w:hint="eastAsia" w:ascii="宋体" w:hAnsi="宋体" w:eastAsia="宋体" w:cs="宋体"/>
                <w:i w:val="0"/>
                <w:iCs w:val="0"/>
                <w:color w:val="000000"/>
                <w:spacing w:val="17"/>
                <w:kern w:val="0"/>
                <w:sz w:val="24"/>
                <w:szCs w:val="24"/>
                <w:u w:val="none"/>
                <w:lang w:val="en-US" w:eastAsia="zh-CN" w:bidi="ar"/>
              </w:rPr>
              <w:br w:type="textWrapping"/>
            </w:r>
            <w:r>
              <w:rPr>
                <w:rFonts w:hint="eastAsia" w:ascii="宋体" w:hAnsi="宋体" w:eastAsia="宋体" w:cs="宋体"/>
                <w:i w:val="0"/>
                <w:iCs w:val="0"/>
                <w:color w:val="000000"/>
                <w:spacing w:val="17"/>
                <w:kern w:val="0"/>
                <w:sz w:val="24"/>
                <w:szCs w:val="24"/>
                <w:u w:val="none"/>
                <w:lang w:val="en-US" w:eastAsia="zh-CN" w:bidi="ar"/>
              </w:rPr>
              <w:t>盖章：</w:t>
            </w:r>
          </w:p>
        </w:tc>
        <w:tc>
          <w:tcPr>
            <w:tcW w:w="227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 xml:space="preserve">审批人签名：                        </w:t>
            </w:r>
            <w:r>
              <w:rPr>
                <w:rFonts w:hint="eastAsia" w:ascii="宋体" w:hAnsi="宋体" w:eastAsia="宋体" w:cs="宋体"/>
                <w:i w:val="0"/>
                <w:iCs w:val="0"/>
                <w:color w:val="000000"/>
                <w:spacing w:val="17"/>
                <w:kern w:val="0"/>
                <w:sz w:val="24"/>
                <w:szCs w:val="24"/>
                <w:u w:val="none"/>
                <w:lang w:val="en-US" w:eastAsia="zh-CN" w:bidi="ar"/>
              </w:rPr>
              <w:br w:type="textWrapping"/>
            </w:r>
            <w:r>
              <w:rPr>
                <w:rFonts w:hint="eastAsia" w:ascii="宋体" w:hAnsi="宋体" w:eastAsia="宋体" w:cs="宋体"/>
                <w:i w:val="0"/>
                <w:iCs w:val="0"/>
                <w:color w:val="000000"/>
                <w:spacing w:val="17"/>
                <w:kern w:val="0"/>
                <w:sz w:val="24"/>
                <w:szCs w:val="24"/>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3" w:type="pct"/>
            <w:tcBorders>
              <w:top w:val="nil"/>
              <w:left w:val="nil"/>
              <w:bottom w:val="nil"/>
              <w:right w:val="nil"/>
            </w:tcBorders>
            <w:noWrap/>
            <w:vAlign w:val="center"/>
          </w:tcPr>
          <w:p>
            <w:pPr>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pacing w:val="17"/>
                <w:sz w:val="24"/>
                <w:szCs w:val="24"/>
                <w:u w:val="none"/>
              </w:rPr>
            </w:pPr>
          </w:p>
        </w:tc>
        <w:tc>
          <w:tcPr>
            <w:tcW w:w="883" w:type="pct"/>
            <w:tcBorders>
              <w:top w:val="nil"/>
              <w:left w:val="nil"/>
              <w:bottom w:val="nil"/>
              <w:right w:val="nil"/>
            </w:tcBorders>
            <w:noWrap/>
            <w:vAlign w:val="center"/>
          </w:tcPr>
          <w:p>
            <w:pPr>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pacing w:val="17"/>
                <w:sz w:val="24"/>
                <w:szCs w:val="24"/>
                <w:u w:val="none"/>
              </w:rPr>
            </w:pPr>
          </w:p>
        </w:tc>
        <w:tc>
          <w:tcPr>
            <w:tcW w:w="758" w:type="pct"/>
            <w:tcBorders>
              <w:top w:val="nil"/>
              <w:left w:val="nil"/>
              <w:bottom w:val="nil"/>
              <w:right w:val="nil"/>
            </w:tcBorders>
            <w:noWrap/>
            <w:vAlign w:val="center"/>
          </w:tcPr>
          <w:p>
            <w:pPr>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000000"/>
                <w:spacing w:val="17"/>
                <w:sz w:val="24"/>
                <w:szCs w:val="24"/>
                <w:u w:val="none"/>
              </w:rPr>
            </w:pPr>
          </w:p>
        </w:tc>
        <w:tc>
          <w:tcPr>
            <w:tcW w:w="2275" w:type="pct"/>
            <w:gridSpan w:val="3"/>
            <w:tcBorders>
              <w:top w:val="single" w:color="000000" w:sz="4"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pacing w:val="17"/>
                <w:sz w:val="24"/>
                <w:szCs w:val="24"/>
                <w:u w:val="none"/>
              </w:rPr>
            </w:pPr>
            <w:r>
              <w:rPr>
                <w:rFonts w:hint="eastAsia" w:ascii="宋体" w:hAnsi="宋体" w:eastAsia="宋体" w:cs="宋体"/>
                <w:i w:val="0"/>
                <w:iCs w:val="0"/>
                <w:color w:val="000000"/>
                <w:spacing w:val="17"/>
                <w:kern w:val="0"/>
                <w:sz w:val="24"/>
                <w:szCs w:val="24"/>
                <w:u w:val="none"/>
                <w:lang w:val="en-US" w:eastAsia="zh-CN" w:bidi="ar"/>
              </w:rPr>
              <w:t>申请时间：      年    月    日</w:t>
            </w:r>
          </w:p>
        </w:tc>
      </w:tr>
    </w:tbl>
    <w:p/>
    <w:sectPr>
      <w:pgSz w:w="11906" w:h="16838"/>
      <w:pgMar w:top="850" w:right="1531" w:bottom="85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55393"/>
    <w:rsid w:val="16B410CB"/>
    <w:rsid w:val="250479AE"/>
    <w:rsid w:val="37E00D77"/>
    <w:rsid w:val="48F5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keepNext/>
      <w:jc w:val="center"/>
      <w:outlineLvl w:val="3"/>
    </w:pPr>
    <w:rPr>
      <w:rFonts w:eastAsia="公文小标宋简"/>
      <w:b/>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中山市古镇镇人民政府</Company>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2024-05-07T08:56:00Z</dcterms:created>
  <dc:creator>肖瑶</dc:creator>
  <cp:lastModifiedBy>肖瑶</cp:lastModifiedBy>
  <dcterms:modified xsi:type="dcterms:W3CDTF">2024-05-07T09:03:50Z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4CC0CB43401C4D6C85D0CDA583E06D61</vt:lpwstr>
  </property>
</Properties>
</file>