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969FE" w:rsidRDefault="00B04E40">
      <w:pPr>
        <w:jc w:val="center"/>
        <w:rPr>
          <w:rFonts w:ascii="公文小标宋简" w:eastAsia="公文小标宋简" w:hAnsi="公文小标宋简" w:cs="公文小标宋简"/>
          <w:sz w:val="44"/>
          <w:szCs w:val="44"/>
        </w:rPr>
      </w:pPr>
      <w:r>
        <w:rPr>
          <w:rFonts w:ascii="公文小标宋简" w:eastAsia="公文小标宋简" w:hAnsi="公文小标宋简" w:cs="公文小标宋简" w:hint="eastAsia"/>
          <w:sz w:val="44"/>
          <w:szCs w:val="44"/>
        </w:rPr>
        <w:t>第三部分  相关说明</w:t>
      </w:r>
    </w:p>
    <w:p w:rsidR="000969FE" w:rsidRDefault="00B04E40">
      <w:pPr>
        <w:ind w:firstLineChars="200" w:firstLine="643"/>
        <w:rPr>
          <w:rFonts w:ascii="仿宋_GB2312" w:eastAsia="仿宋_GB2312" w:hAnsi="仿宋_GB2312" w:cs="仿宋_GB2312"/>
          <w:b/>
          <w:bCs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一、</w:t>
      </w:r>
      <w:r>
        <w:rPr>
          <w:rFonts w:ascii="仿宋_GB2312" w:eastAsia="仿宋_GB2312" w:hAnsi="仿宋_GB2312" w:cs="仿宋_GB2312" w:hint="eastAsia"/>
          <w:b/>
          <w:bCs/>
          <w:sz w:val="32"/>
          <w:szCs w:val="32"/>
        </w:rPr>
        <w:t>一般公共预算支出的说明</w:t>
      </w:r>
    </w:p>
    <w:p w:rsidR="000969FE" w:rsidRDefault="00190BB3">
      <w:pPr>
        <w:pStyle w:val="a3"/>
        <w:adjustRightInd w:val="0"/>
        <w:spacing w:line="480" w:lineRule="auto"/>
        <w:ind w:firstLineChars="131" w:firstLine="419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2020年一般公共预算支出91616万元，</w:t>
      </w:r>
      <w:r w:rsidR="00A467B1">
        <w:rPr>
          <w:rFonts w:ascii="仿宋_GB2312" w:eastAsia="仿宋_GB2312" w:hAnsi="仿宋_GB2312" w:cs="仿宋_GB2312" w:hint="eastAsia"/>
          <w:sz w:val="32"/>
          <w:szCs w:val="32"/>
        </w:rPr>
        <w:t>比上年</w:t>
      </w:r>
      <w:r>
        <w:rPr>
          <w:rFonts w:ascii="仿宋_GB2312" w:eastAsia="仿宋_GB2312" w:hAnsi="仿宋_GB2312" w:cs="仿宋_GB2312" w:hint="eastAsia"/>
          <w:sz w:val="32"/>
          <w:szCs w:val="32"/>
        </w:rPr>
        <w:t>增加6954万元，增幅8.2%，主要是</w:t>
      </w:r>
      <w:r w:rsidR="002C3B4A">
        <w:rPr>
          <w:rFonts w:ascii="仿宋_GB2312" w:eastAsia="仿宋_GB2312" w:hAnsi="仿宋_GB2312" w:cs="仿宋_GB2312" w:hint="eastAsia"/>
          <w:sz w:val="32"/>
          <w:szCs w:val="32"/>
        </w:rPr>
        <w:t>政策性人员增支</w:t>
      </w:r>
      <w:r>
        <w:rPr>
          <w:rFonts w:ascii="仿宋_GB2312" w:eastAsia="仿宋_GB2312" w:hAnsi="仿宋_GB2312" w:cs="仿宋_GB2312" w:hint="eastAsia"/>
          <w:sz w:val="32"/>
          <w:szCs w:val="32"/>
        </w:rPr>
        <w:t>。</w:t>
      </w:r>
    </w:p>
    <w:p w:rsidR="000969FE" w:rsidRDefault="00B04E40">
      <w:pPr>
        <w:ind w:firstLineChars="200" w:firstLine="643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二、举借债务情况</w:t>
      </w:r>
    </w:p>
    <w:p w:rsidR="00190BB3" w:rsidRDefault="00B04E40" w:rsidP="00190BB3">
      <w:pPr>
        <w:ind w:firstLineChars="147" w:firstLine="472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 xml:space="preserve">（一）地方政府债券转贷情况 </w:t>
      </w:r>
      <w:bookmarkStart w:id="0" w:name="PO_part3A1DebtIssue"/>
      <w:r w:rsidR="00190BB3">
        <w:rPr>
          <w:rFonts w:ascii="仿宋_GB2312" w:eastAsia="仿宋_GB2312" w:hAnsi="仿宋_GB2312" w:cs="仿宋_GB2312" w:hint="eastAsia"/>
          <w:kern w:val="0"/>
          <w:sz w:val="32"/>
          <w:szCs w:val="32"/>
        </w:rPr>
        <w:t>2020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年</w:t>
      </w:r>
      <w:r w:rsidR="00190BB3">
        <w:rPr>
          <w:rFonts w:ascii="仿宋_GB2312" w:eastAsia="仿宋_GB2312" w:hAnsi="仿宋_GB2312" w:cs="仿宋_GB2312" w:hint="eastAsia"/>
          <w:kern w:val="0"/>
          <w:sz w:val="32"/>
          <w:szCs w:val="32"/>
        </w:rPr>
        <w:t>预计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转贷地方政府债券</w:t>
      </w:r>
      <w:r w:rsidR="00190BB3">
        <w:rPr>
          <w:rFonts w:ascii="仿宋_GB2312" w:eastAsia="仿宋_GB2312" w:hAnsi="仿宋_GB2312" w:cs="仿宋_GB2312" w:hint="eastAsia"/>
          <w:kern w:val="0"/>
          <w:sz w:val="32"/>
          <w:szCs w:val="32"/>
        </w:rPr>
        <w:t>1222</w:t>
      </w:r>
      <w:r>
        <w:rPr>
          <w:rFonts w:ascii="仿宋_GB2312" w:eastAsia="仿宋_GB2312" w:hAnsi="仿宋_GB2312" w:cs="仿宋_GB2312" w:hint="eastAsia"/>
          <w:sz w:val="32"/>
          <w:szCs w:val="32"/>
        </w:rPr>
        <w:t>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元。其中：一般债券</w:t>
      </w:r>
      <w:r w:rsidR="00190BB3">
        <w:rPr>
          <w:rFonts w:ascii="仿宋_GB2312" w:eastAsia="仿宋_GB2312" w:hAnsi="仿宋_GB2312" w:cs="仿宋_GB2312" w:hint="eastAsia"/>
          <w:kern w:val="0"/>
          <w:sz w:val="32"/>
          <w:szCs w:val="32"/>
        </w:rPr>
        <w:t>1222</w:t>
      </w:r>
      <w:r>
        <w:rPr>
          <w:rFonts w:ascii="仿宋_GB2312" w:eastAsia="仿宋_GB2312" w:hAnsi="仿宋_GB2312" w:cs="仿宋_GB2312" w:hint="eastAsia"/>
          <w:sz w:val="32"/>
          <w:szCs w:val="32"/>
        </w:rPr>
        <w:t>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元，专项债券</w:t>
      </w:r>
      <w:r w:rsidR="00190BB3">
        <w:rPr>
          <w:rFonts w:ascii="仿宋_GB2312" w:eastAsia="仿宋_GB2312" w:hAnsi="仿宋_GB2312" w:cs="仿宋_GB2312" w:hint="eastAsia"/>
          <w:kern w:val="0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元；新增债券</w:t>
      </w:r>
      <w:r w:rsidR="00190BB3">
        <w:rPr>
          <w:rFonts w:ascii="仿宋_GB2312" w:eastAsia="仿宋_GB2312" w:hAnsi="仿宋_GB2312" w:cs="仿宋_GB2312" w:hint="eastAsia"/>
          <w:kern w:val="0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元，置换债券</w:t>
      </w:r>
      <w:r w:rsidR="00190BB3">
        <w:rPr>
          <w:rFonts w:ascii="仿宋_GB2312" w:eastAsia="仿宋_GB2312" w:hAnsi="仿宋_GB2312" w:cs="仿宋_GB2312" w:hint="eastAsia"/>
          <w:kern w:val="0"/>
          <w:sz w:val="32"/>
          <w:szCs w:val="32"/>
        </w:rPr>
        <w:t>0</w:t>
      </w:r>
      <w:r>
        <w:rPr>
          <w:rFonts w:ascii="仿宋_GB2312" w:eastAsia="仿宋_GB2312" w:hAnsi="仿宋_GB2312" w:cs="仿宋_GB2312" w:hint="eastAsia"/>
          <w:sz w:val="32"/>
          <w:szCs w:val="32"/>
        </w:rPr>
        <w:t>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元,再融资债券</w:t>
      </w:r>
      <w:r w:rsidR="00190BB3">
        <w:rPr>
          <w:rFonts w:ascii="仿宋_GB2312" w:eastAsia="仿宋_GB2312" w:hAnsi="仿宋_GB2312" w:cs="仿宋_GB2312" w:hint="eastAsia"/>
          <w:kern w:val="0"/>
          <w:sz w:val="32"/>
          <w:szCs w:val="32"/>
        </w:rPr>
        <w:t>1222</w:t>
      </w:r>
      <w:r>
        <w:rPr>
          <w:rFonts w:ascii="仿宋_GB2312" w:eastAsia="仿宋_GB2312" w:hAnsi="仿宋_GB2312" w:cs="仿宋_GB2312" w:hint="eastAsia"/>
          <w:sz w:val="32"/>
          <w:szCs w:val="32"/>
        </w:rPr>
        <w:t>万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元。</w:t>
      </w:r>
      <w:bookmarkEnd w:id="0"/>
    </w:p>
    <w:p w:rsidR="000969FE" w:rsidRDefault="00190BB3" w:rsidP="00190BB3">
      <w:pPr>
        <w:ind w:firstLineChars="147" w:firstLine="472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（二）</w:t>
      </w:r>
      <w:r w:rsidR="00B04E40"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 xml:space="preserve">地方政府债务还本付息情况 </w:t>
      </w:r>
      <w:bookmarkStart w:id="1" w:name="PO_part3A1DebtRepay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2020</w:t>
      </w:r>
      <w:r w:rsidR="00B04E40">
        <w:rPr>
          <w:rFonts w:ascii="仿宋_GB2312" w:eastAsia="仿宋_GB2312" w:hAnsi="仿宋_GB2312" w:cs="仿宋_GB2312" w:hint="eastAsia"/>
          <w:kern w:val="0"/>
          <w:sz w:val="32"/>
          <w:szCs w:val="32"/>
        </w:rPr>
        <w:t>年按照偿债计划，将债务还本付息支出列入相应预算体系安排。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2020</w:t>
      </w:r>
      <w:r w:rsidR="00B04E40">
        <w:rPr>
          <w:rFonts w:ascii="仿宋_GB2312" w:eastAsia="仿宋_GB2312" w:hAnsi="仿宋_GB2312" w:cs="仿宋_GB2312" w:hint="eastAsia"/>
          <w:kern w:val="0"/>
          <w:sz w:val="32"/>
          <w:szCs w:val="32"/>
        </w:rPr>
        <w:t>年偿还地方政府债券本金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1080</w:t>
      </w:r>
      <w:r w:rsidR="00B04E40">
        <w:rPr>
          <w:rFonts w:ascii="仿宋_GB2312" w:eastAsia="仿宋_GB2312" w:hAnsi="仿宋_GB2312" w:cs="仿宋_GB2312" w:hint="eastAsia"/>
          <w:sz w:val="32"/>
          <w:szCs w:val="32"/>
        </w:rPr>
        <w:t>万</w:t>
      </w:r>
      <w:r w:rsidR="00B04E40">
        <w:rPr>
          <w:rFonts w:ascii="仿宋_GB2312" w:eastAsia="仿宋_GB2312" w:hAnsi="仿宋_GB2312" w:cs="仿宋_GB2312" w:hint="eastAsia"/>
          <w:kern w:val="0"/>
          <w:sz w:val="32"/>
          <w:szCs w:val="32"/>
        </w:rPr>
        <w:t>元，其中：一般债券还本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950</w:t>
      </w:r>
      <w:r w:rsidR="00B04E40">
        <w:rPr>
          <w:rFonts w:ascii="仿宋_GB2312" w:eastAsia="仿宋_GB2312" w:hAnsi="仿宋_GB2312" w:cs="仿宋_GB2312" w:hint="eastAsia"/>
          <w:sz w:val="32"/>
          <w:szCs w:val="32"/>
        </w:rPr>
        <w:t>万</w:t>
      </w:r>
      <w:r w:rsidR="00B04E40">
        <w:rPr>
          <w:rFonts w:ascii="仿宋_GB2312" w:eastAsia="仿宋_GB2312" w:hAnsi="仿宋_GB2312" w:cs="仿宋_GB2312" w:hint="eastAsia"/>
          <w:kern w:val="0"/>
          <w:sz w:val="32"/>
          <w:szCs w:val="32"/>
        </w:rPr>
        <w:t>元，专项债券还本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130</w:t>
      </w:r>
      <w:r w:rsidR="00B04E40">
        <w:rPr>
          <w:rFonts w:ascii="仿宋_GB2312" w:eastAsia="仿宋_GB2312" w:hAnsi="仿宋_GB2312" w:cs="仿宋_GB2312" w:hint="eastAsia"/>
          <w:sz w:val="32"/>
          <w:szCs w:val="32"/>
        </w:rPr>
        <w:t>万</w:t>
      </w:r>
      <w:r w:rsidR="00B04E40">
        <w:rPr>
          <w:rFonts w:ascii="仿宋_GB2312" w:eastAsia="仿宋_GB2312" w:hAnsi="仿宋_GB2312" w:cs="仿宋_GB2312" w:hint="eastAsia"/>
          <w:kern w:val="0"/>
          <w:sz w:val="32"/>
          <w:szCs w:val="32"/>
        </w:rPr>
        <w:t>元；支付地方政府债券利息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660</w:t>
      </w:r>
      <w:r w:rsidR="00B04E40">
        <w:rPr>
          <w:rFonts w:ascii="仿宋_GB2312" w:eastAsia="仿宋_GB2312" w:hAnsi="仿宋_GB2312" w:cs="仿宋_GB2312" w:hint="eastAsia"/>
          <w:sz w:val="32"/>
          <w:szCs w:val="32"/>
        </w:rPr>
        <w:t>万</w:t>
      </w:r>
      <w:r w:rsidR="00B04E40">
        <w:rPr>
          <w:rFonts w:ascii="仿宋_GB2312" w:eastAsia="仿宋_GB2312" w:hAnsi="仿宋_GB2312" w:cs="仿宋_GB2312" w:hint="eastAsia"/>
          <w:kern w:val="0"/>
          <w:sz w:val="32"/>
          <w:szCs w:val="32"/>
        </w:rPr>
        <w:t>元，其中：一般债券利息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230</w:t>
      </w:r>
      <w:r w:rsidR="00B04E40">
        <w:rPr>
          <w:rFonts w:ascii="仿宋_GB2312" w:eastAsia="仿宋_GB2312" w:hAnsi="仿宋_GB2312" w:cs="仿宋_GB2312" w:hint="eastAsia"/>
          <w:sz w:val="32"/>
          <w:szCs w:val="32"/>
        </w:rPr>
        <w:t>万</w:t>
      </w:r>
      <w:r w:rsidR="00B04E40">
        <w:rPr>
          <w:rFonts w:ascii="仿宋_GB2312" w:eastAsia="仿宋_GB2312" w:hAnsi="仿宋_GB2312" w:cs="仿宋_GB2312" w:hint="eastAsia"/>
          <w:kern w:val="0"/>
          <w:sz w:val="32"/>
          <w:szCs w:val="32"/>
        </w:rPr>
        <w:t>元，专项债券利息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430</w:t>
      </w:r>
      <w:r w:rsidR="00B04E40">
        <w:rPr>
          <w:rFonts w:ascii="仿宋_GB2312" w:eastAsia="仿宋_GB2312" w:hAnsi="仿宋_GB2312" w:cs="仿宋_GB2312" w:hint="eastAsia"/>
          <w:sz w:val="32"/>
          <w:szCs w:val="32"/>
        </w:rPr>
        <w:t>万</w:t>
      </w:r>
      <w:r w:rsidR="00B04E40"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元。 </w:t>
      </w:r>
      <w:bookmarkStart w:id="2" w:name="_GoBack"/>
      <w:bookmarkEnd w:id="1"/>
      <w:bookmarkEnd w:id="2"/>
    </w:p>
    <w:p w:rsidR="000969FE" w:rsidRDefault="00B04E40">
      <w:pPr>
        <w:ind w:firstLineChars="200" w:firstLine="643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三、一般公共预算“三公”经费预算安排情况。</w:t>
      </w:r>
    </w:p>
    <w:p w:rsidR="000969FE" w:rsidRDefault="00B04E40">
      <w:pPr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 xml:space="preserve"> </w:t>
      </w:r>
      <w:r w:rsidR="002C3B4A">
        <w:rPr>
          <w:rFonts w:ascii="仿宋_GB2312" w:eastAsia="仿宋_GB2312" w:hAnsi="仿宋_GB2312" w:cs="仿宋_GB2312" w:hint="eastAsia"/>
          <w:sz w:val="32"/>
          <w:szCs w:val="32"/>
        </w:rPr>
        <w:t xml:space="preserve">   </w:t>
      </w:r>
      <w:r w:rsidR="00190BB3">
        <w:rPr>
          <w:rFonts w:ascii="仿宋_GB2312" w:eastAsia="仿宋_GB2312" w:hAnsi="仿宋_GB2312" w:cs="仿宋_GB2312" w:hint="eastAsia"/>
          <w:sz w:val="32"/>
          <w:szCs w:val="32"/>
        </w:rPr>
        <w:t>2020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年一般公共预算安排“三公”经费 </w:t>
      </w:r>
      <w:r w:rsidR="000D5F67">
        <w:rPr>
          <w:rFonts w:ascii="仿宋_GB2312" w:eastAsia="仿宋_GB2312" w:hAnsi="仿宋_GB2312" w:cs="仿宋_GB2312" w:hint="eastAsia"/>
          <w:sz w:val="32"/>
          <w:szCs w:val="32"/>
        </w:rPr>
        <w:t>255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万元，比上年</w:t>
      </w:r>
      <w:r w:rsidR="000D5F67">
        <w:rPr>
          <w:rFonts w:ascii="仿宋_GB2312" w:eastAsia="仿宋_GB2312" w:hAnsi="仿宋_GB2312" w:cs="仿宋_GB2312" w:hint="eastAsia"/>
          <w:sz w:val="32"/>
          <w:szCs w:val="32"/>
        </w:rPr>
        <w:t>年度预算</w:t>
      </w:r>
      <w:r>
        <w:rPr>
          <w:rFonts w:ascii="仿宋_GB2312" w:eastAsia="仿宋_GB2312" w:hAnsi="仿宋_GB2312" w:cs="仿宋_GB2312" w:hint="eastAsia"/>
          <w:sz w:val="32"/>
          <w:szCs w:val="32"/>
        </w:rPr>
        <w:t>减少</w:t>
      </w:r>
      <w:r w:rsidR="002C3B4A">
        <w:rPr>
          <w:rFonts w:ascii="仿宋_GB2312" w:eastAsia="仿宋_GB2312" w:hAnsi="仿宋_GB2312" w:cs="仿宋_GB2312" w:hint="eastAsia"/>
          <w:sz w:val="32"/>
          <w:szCs w:val="32"/>
        </w:rPr>
        <w:t>28</w:t>
      </w:r>
      <w:r w:rsidR="000D5F67">
        <w:rPr>
          <w:rFonts w:ascii="仿宋_GB2312" w:eastAsia="仿宋_GB2312" w:hAnsi="仿宋_GB2312" w:cs="仿宋_GB2312" w:hint="eastAsia"/>
          <w:sz w:val="32"/>
          <w:szCs w:val="32"/>
        </w:rPr>
        <w:t>.05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万元，原因是</w:t>
      </w:r>
      <w:r w:rsidR="000D5F67">
        <w:rPr>
          <w:rFonts w:ascii="仿宋_GB2312" w:eastAsia="仿宋_GB2312" w:hAnsi="仿宋_GB2312" w:cs="仿宋_GB2312" w:hint="eastAsia"/>
          <w:sz w:val="32"/>
          <w:szCs w:val="32"/>
        </w:rPr>
        <w:t>厉行节约</w:t>
      </w:r>
      <w:r>
        <w:rPr>
          <w:rFonts w:ascii="仿宋_GB2312" w:eastAsia="仿宋_GB2312" w:hAnsi="仿宋_GB2312" w:cs="仿宋_GB2312" w:hint="eastAsia"/>
          <w:sz w:val="32"/>
          <w:szCs w:val="32"/>
        </w:rPr>
        <w:t>。 其中：因公出国（境）支出</w:t>
      </w:r>
      <w:r w:rsidR="000D5F67">
        <w:rPr>
          <w:rFonts w:ascii="仿宋_GB2312" w:eastAsia="仿宋_GB2312" w:hAnsi="仿宋_GB2312" w:cs="仿宋_GB2312" w:hint="eastAsia"/>
          <w:sz w:val="32"/>
          <w:szCs w:val="32"/>
        </w:rPr>
        <w:t>18.9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万元，比上年</w:t>
      </w:r>
      <w:r w:rsidR="000D5F67">
        <w:rPr>
          <w:rFonts w:ascii="仿宋_GB2312" w:eastAsia="仿宋_GB2312" w:hAnsi="仿宋_GB2312" w:cs="仿宋_GB2312" w:hint="eastAsia"/>
          <w:sz w:val="32"/>
          <w:szCs w:val="32"/>
        </w:rPr>
        <w:t>年度预算</w:t>
      </w:r>
      <w:r>
        <w:rPr>
          <w:rFonts w:ascii="仿宋_GB2312" w:eastAsia="仿宋_GB2312" w:hAnsi="仿宋_GB2312" w:cs="仿宋_GB2312" w:hint="eastAsia"/>
          <w:sz w:val="32"/>
          <w:szCs w:val="32"/>
        </w:rPr>
        <w:t>减少</w:t>
      </w:r>
      <w:r w:rsidR="000D5F67">
        <w:rPr>
          <w:rFonts w:ascii="仿宋_GB2312" w:eastAsia="仿宋_GB2312" w:hAnsi="仿宋_GB2312" w:cs="仿宋_GB2312" w:hint="eastAsia"/>
          <w:sz w:val="32"/>
          <w:szCs w:val="32"/>
        </w:rPr>
        <w:t>0.1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</w:t>
      </w:r>
      <w:r w:rsidR="000D5F67">
        <w:rPr>
          <w:rFonts w:ascii="仿宋_GB2312" w:eastAsia="仿宋_GB2312" w:hAnsi="仿宋_GB2312" w:cs="仿宋_GB2312" w:hint="eastAsia"/>
          <w:sz w:val="32"/>
          <w:szCs w:val="32"/>
        </w:rPr>
        <w:t>，几乎</w:t>
      </w:r>
      <w:r w:rsidR="002C3B4A">
        <w:rPr>
          <w:rFonts w:ascii="仿宋_GB2312" w:eastAsia="仿宋_GB2312" w:hAnsi="仿宋_GB2312" w:cs="仿宋_GB2312" w:hint="eastAsia"/>
          <w:sz w:val="32"/>
          <w:szCs w:val="32"/>
        </w:rPr>
        <w:t>与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上年持平；公务用车购置及运行维护支出 </w:t>
      </w:r>
      <w:r w:rsidR="000D5F67">
        <w:rPr>
          <w:rFonts w:ascii="仿宋_GB2312" w:eastAsia="仿宋_GB2312" w:hAnsi="仿宋_GB2312" w:cs="仿宋_GB2312" w:hint="eastAsia"/>
          <w:sz w:val="32"/>
          <w:szCs w:val="32"/>
        </w:rPr>
        <w:t>186.1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万元（公务用车购置费</w:t>
      </w:r>
      <w:r w:rsidR="000D5F67">
        <w:rPr>
          <w:rFonts w:ascii="仿宋_GB2312" w:eastAsia="仿宋_GB2312" w:hAnsi="仿宋_GB2312" w:cs="仿宋_GB2312" w:hint="eastAsia"/>
          <w:sz w:val="32"/>
          <w:szCs w:val="32"/>
        </w:rPr>
        <w:t>53.5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万元，公务用车运行维护费</w:t>
      </w:r>
      <w:r w:rsidR="000D5F67">
        <w:rPr>
          <w:rFonts w:ascii="仿宋_GB2312" w:eastAsia="仿宋_GB2312" w:hAnsi="仿宋_GB2312" w:cs="仿宋_GB2312" w:hint="eastAsia"/>
          <w:sz w:val="32"/>
          <w:szCs w:val="32"/>
        </w:rPr>
        <w:t>132.6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万元），比上年</w:t>
      </w:r>
      <w:r w:rsidR="000D5F67">
        <w:rPr>
          <w:rFonts w:ascii="仿宋_GB2312" w:eastAsia="仿宋_GB2312" w:hAnsi="仿宋_GB2312" w:cs="仿宋_GB2312" w:hint="eastAsia"/>
          <w:sz w:val="32"/>
          <w:szCs w:val="32"/>
        </w:rPr>
        <w:t>年度预算</w:t>
      </w:r>
      <w:r>
        <w:rPr>
          <w:rFonts w:ascii="仿宋_GB2312" w:eastAsia="仿宋_GB2312" w:hAnsi="仿宋_GB2312" w:cs="仿宋_GB2312" w:hint="eastAsia"/>
          <w:sz w:val="32"/>
          <w:szCs w:val="32"/>
        </w:rPr>
        <w:t>减少</w:t>
      </w:r>
      <w:r w:rsidR="000D5F67">
        <w:rPr>
          <w:rFonts w:ascii="仿宋_GB2312" w:eastAsia="仿宋_GB2312" w:hAnsi="仿宋_GB2312" w:cs="仿宋_GB2312" w:hint="eastAsia"/>
          <w:sz w:val="32"/>
          <w:szCs w:val="32"/>
        </w:rPr>
        <w:t>1.8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</w:t>
      </w:r>
      <w:r w:rsidR="000D5F67">
        <w:rPr>
          <w:rFonts w:ascii="仿宋_GB2312" w:eastAsia="仿宋_GB2312" w:hAnsi="仿宋_GB2312" w:cs="仿宋_GB2312" w:hint="eastAsia"/>
          <w:sz w:val="32"/>
          <w:szCs w:val="32"/>
        </w:rPr>
        <w:t>几乎上年持平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） ；公务接待费支出 </w:t>
      </w:r>
      <w:r w:rsidR="000D5F67">
        <w:rPr>
          <w:rFonts w:ascii="仿宋_GB2312" w:eastAsia="仿宋_GB2312" w:hAnsi="仿宋_GB2312" w:cs="仿宋_GB2312" w:hint="eastAsia"/>
          <w:sz w:val="32"/>
          <w:szCs w:val="32"/>
        </w:rPr>
        <w:t>50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 万元，比上年</w:t>
      </w:r>
      <w:r w:rsidR="000D5F67">
        <w:rPr>
          <w:rFonts w:ascii="仿宋_GB2312" w:eastAsia="仿宋_GB2312" w:hAnsi="仿宋_GB2312" w:cs="仿宋_GB2312" w:hint="eastAsia"/>
          <w:sz w:val="32"/>
          <w:szCs w:val="32"/>
        </w:rPr>
        <w:t>年度预算</w:t>
      </w:r>
      <w:r>
        <w:rPr>
          <w:rFonts w:ascii="仿宋_GB2312" w:eastAsia="仿宋_GB2312" w:hAnsi="仿宋_GB2312" w:cs="仿宋_GB2312" w:hint="eastAsia"/>
          <w:sz w:val="32"/>
          <w:szCs w:val="32"/>
        </w:rPr>
        <w:t>减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少</w:t>
      </w:r>
      <w:r w:rsidR="000D5F67">
        <w:rPr>
          <w:rFonts w:ascii="仿宋_GB2312" w:eastAsia="仿宋_GB2312" w:hAnsi="仿宋_GB2312" w:cs="仿宋_GB2312" w:hint="eastAsia"/>
          <w:sz w:val="32"/>
          <w:szCs w:val="32"/>
        </w:rPr>
        <w:t>26.15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万元，原因是</w:t>
      </w:r>
      <w:r w:rsidR="000D5F67">
        <w:rPr>
          <w:rFonts w:ascii="仿宋_GB2312" w:eastAsia="仿宋_GB2312" w:hAnsi="仿宋_GB2312" w:cs="仿宋_GB2312" w:hint="eastAsia"/>
          <w:sz w:val="32"/>
          <w:szCs w:val="32"/>
        </w:rPr>
        <w:t>厉行节约</w:t>
      </w:r>
      <w:r>
        <w:rPr>
          <w:rFonts w:ascii="仿宋_GB2312" w:eastAsia="仿宋_GB2312" w:hAnsi="仿宋_GB2312" w:cs="仿宋_GB2312" w:hint="eastAsia"/>
          <w:sz w:val="32"/>
          <w:szCs w:val="32"/>
        </w:rPr>
        <w:t xml:space="preserve">。  </w:t>
      </w:r>
    </w:p>
    <w:p w:rsidR="000969FE" w:rsidRDefault="00B04E40">
      <w:pPr>
        <w:ind w:firstLineChars="200" w:firstLine="643"/>
        <w:rPr>
          <w:rFonts w:ascii="仿宋_GB2312" w:eastAsia="仿宋_GB2312" w:hAnsi="仿宋_GB2312" w:cs="仿宋_GB2312"/>
          <w:b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b/>
          <w:kern w:val="0"/>
          <w:sz w:val="32"/>
          <w:szCs w:val="32"/>
        </w:rPr>
        <w:t>四、预算绩效工作推进情况</w:t>
      </w:r>
    </w:p>
    <w:p w:rsidR="000969FE" w:rsidRDefault="00085DFA" w:rsidP="00085DFA">
      <w:pPr>
        <w:jc w:val="left"/>
        <w:rPr>
          <w:rFonts w:ascii="黑体" w:eastAsia="黑体" w:hAnsi="黑体" w:cs="等线 Light"/>
          <w:b/>
          <w:bCs/>
          <w:sz w:val="36"/>
          <w:szCs w:val="36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  一是配合上级部门开展对我镇使用上级补助资金绩效评审工作。二是</w:t>
      </w:r>
      <w:r>
        <w:rPr>
          <w:rFonts w:ascii="仿宋" w:eastAsia="仿宋" w:hAnsi="仿宋" w:hint="eastAsia"/>
          <w:color w:val="000000"/>
          <w:sz w:val="32"/>
          <w:szCs w:val="32"/>
        </w:rPr>
        <w:t>探索建立《黄圃镇财政支出绩效评价管理办法》，加强财政支出管理，强化支出责任，提高财政资金使用效益。</w:t>
      </w:r>
    </w:p>
    <w:p w:rsidR="000969FE" w:rsidRDefault="000969FE"/>
    <w:p w:rsidR="000969FE" w:rsidRDefault="000969FE"/>
    <w:sectPr w:rsidR="000969FE" w:rsidSect="000969F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41BCD" w:rsidRDefault="00F41BCD" w:rsidP="00F94A7C">
      <w:r>
        <w:separator/>
      </w:r>
    </w:p>
  </w:endnote>
  <w:endnote w:type="continuationSeparator" w:id="1">
    <w:p w:rsidR="00F41BCD" w:rsidRDefault="00F41BCD" w:rsidP="00F94A7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0AFF" w:usb1="00007843" w:usb2="00000001" w:usb3="00000000" w:csb0="000001B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公文小标宋简">
    <w:altName w:val="MS Mincho"/>
    <w:charset w:val="00"/>
    <w:family w:val="auto"/>
    <w:pitch w:val="default"/>
    <w:sig w:usb0="00000000" w:usb1="00000000" w:usb2="00000000" w:usb3="00000000" w:csb0="0000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宋体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41BCD" w:rsidRDefault="00F41BCD" w:rsidP="00F94A7C">
      <w:r>
        <w:separator/>
      </w:r>
    </w:p>
  </w:footnote>
  <w:footnote w:type="continuationSeparator" w:id="1">
    <w:p w:rsidR="00F41BCD" w:rsidRDefault="00F41BCD" w:rsidP="00F94A7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DB66C53"/>
    <w:multiLevelType w:val="singleLevel"/>
    <w:tmpl w:val="5DB66C53"/>
    <w:lvl w:ilvl="0">
      <w:start w:val="2"/>
      <w:numFmt w:val="chineseCounting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2BE47264"/>
    <w:rsid w:val="00024072"/>
    <w:rsid w:val="00082AC3"/>
    <w:rsid w:val="00085DFA"/>
    <w:rsid w:val="000969FE"/>
    <w:rsid w:val="000D5F67"/>
    <w:rsid w:val="00190BB3"/>
    <w:rsid w:val="002C3B4A"/>
    <w:rsid w:val="00A467B1"/>
    <w:rsid w:val="00A96206"/>
    <w:rsid w:val="00B04E40"/>
    <w:rsid w:val="00F41BCD"/>
    <w:rsid w:val="00F94A7C"/>
    <w:rsid w:val="259B6A23"/>
    <w:rsid w:val="2BE47264"/>
    <w:rsid w:val="40E77FA2"/>
    <w:rsid w:val="5EB97D96"/>
    <w:rsid w:val="743C4FED"/>
    <w:rsid w:val="7B9A46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7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969FE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列表段落"/>
    <w:basedOn w:val="a"/>
    <w:uiPriority w:val="99"/>
    <w:qFormat/>
    <w:rsid w:val="000969FE"/>
    <w:pPr>
      <w:ind w:firstLineChars="200" w:firstLine="420"/>
    </w:pPr>
    <w:rPr>
      <w:rFonts w:ascii="Calibri" w:eastAsia="宋体" w:hAnsi="Calibri" w:cs="Times New Roman"/>
    </w:rPr>
  </w:style>
  <w:style w:type="paragraph" w:styleId="a4">
    <w:name w:val="header"/>
    <w:basedOn w:val="a"/>
    <w:link w:val="Char"/>
    <w:rsid w:val="00F94A7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F94A7C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F94A7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F94A7C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98</Words>
  <Characters>560</Characters>
  <Application>Microsoft Office Word</Application>
  <DocSecurity>0</DocSecurity>
  <Lines>4</Lines>
  <Paragraphs>1</Paragraphs>
  <ScaleCrop>false</ScaleCrop>
  <Company>市财政局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第三部分  相关说明</dc:title>
  <dc:creator>llh</dc:creator>
  <cp:lastModifiedBy>admin</cp:lastModifiedBy>
  <cp:revision>8</cp:revision>
  <dcterms:created xsi:type="dcterms:W3CDTF">2019-02-01T10:00:00Z</dcterms:created>
  <dcterms:modified xsi:type="dcterms:W3CDTF">2020-04-26T02:28:00Z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