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东凤镇安乐村14队4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-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eastAsia="黑体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土地租赁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东凤镇安乐村14队4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号土地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原租赁合同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于2024年3月31日到期</w:t>
      </w:r>
      <w:r>
        <w:rPr>
          <w:rFonts w:hint="eastAsia" w:ascii="仿宋_GB2312" w:hAnsi="仿宋_GB2312" w:eastAsia="仿宋_GB2312" w:cs="仿宋_GB2312"/>
          <w:sz w:val="28"/>
          <w:szCs w:val="28"/>
        </w:rPr>
        <w:t>，为体现公开、公平、公正，拟对该处物业面对社会进行公开招租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一、基本情况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1、坐落位置：安乐村14队4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号土地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2、面积：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1153.7平方米。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二、功能用途：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临时用地。不能经营运输、仓储、物流、废品回收、汽车拆解等限制性行业和不能搭固定式建筑物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按现状交付，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不包通水电。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28"/>
          <w:szCs w:val="28"/>
        </w:rPr>
        <w:t>方案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租赁期限：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投标保证金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3万元人民币。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、竞投租金底价及其他：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（1）每月每平方米5元（非税），即月租金合计5768.5元，非税收入，系统自动生成非税收入一般缴款书。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（2）月租金每满三年递增10%。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无免租期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四、投标报名：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参与竞投者须缴纳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3万元人民币</w:t>
      </w:r>
      <w:r>
        <w:rPr>
          <w:rFonts w:hint="eastAsia" w:ascii="仿宋_GB2312" w:hAnsi="仿宋_GB2312" w:eastAsia="仿宋_GB2312" w:cs="仿宋_GB2312"/>
          <w:sz w:val="28"/>
          <w:szCs w:val="28"/>
        </w:rPr>
        <w:t>作为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28"/>
          <w:szCs w:val="28"/>
        </w:rPr>
        <w:t>保证金，保证金请于202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16：00</w:t>
      </w:r>
      <w:r>
        <w:rPr>
          <w:rFonts w:hint="eastAsia" w:ascii="仿宋_GB2312" w:hAnsi="仿宋_GB2312" w:eastAsia="仿宋_GB2312" w:cs="仿宋_GB2312"/>
          <w:sz w:val="28"/>
          <w:szCs w:val="28"/>
        </w:rPr>
        <w:t>前自行到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兴业银行中山小榄支行缴纳（银行名称：兴业银行中山小榄支行，单位名称：中山市东凤镇集体资产管理有限公司，账号：396020100100186100）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未中标者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28"/>
          <w:szCs w:val="28"/>
        </w:rPr>
        <w:t>我司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个工作日内退还保证金本金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中标者在签订合同后原投标</w:t>
      </w:r>
      <w:r>
        <w:rPr>
          <w:rFonts w:hint="eastAsia" w:ascii="仿宋_GB2312" w:hAnsi="仿宋_GB2312" w:eastAsia="仿宋_GB2312" w:cs="仿宋_GB2312"/>
          <w:sz w:val="28"/>
          <w:szCs w:val="28"/>
        </w:rPr>
        <w:t>保证金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自动转为合同保证金，不足部分应于签订合同前按时缴清。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2、竞投者需具有独立法人资格企业且承担民事责任的能力或自然人；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具有良好的商业信誉和健全的财务会计制度；有依法缴纳税收和社会保障资金的良好记录；参加本次招投标前三年内，在经营活动中没有重大违法记录；不接受联合竞投。在报名截止前携带法人身份证、营业执照、保证金缴款单回执、银行卡等资料到我司进行登记，领取投标确认书参加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招标人不组织现场踏勘，投</w:t>
      </w:r>
      <w:r>
        <w:rPr>
          <w:rFonts w:hint="eastAsia" w:ascii="仿宋_GB2312" w:hAnsi="仿宋_GB2312" w:eastAsia="仿宋_GB2312" w:cs="仿宋_GB2312"/>
          <w:sz w:val="28"/>
          <w:szCs w:val="28"/>
        </w:rPr>
        <w:t>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28"/>
          <w:szCs w:val="28"/>
        </w:rPr>
        <w:t>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28"/>
          <w:szCs w:val="28"/>
        </w:rPr>
        <w:t>对租赁物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进行踏勘，</w:t>
      </w:r>
      <w:r>
        <w:rPr>
          <w:rFonts w:hint="eastAsia" w:ascii="仿宋_GB2312" w:hAnsi="仿宋_GB2312" w:eastAsia="仿宋_GB2312" w:cs="仿宋_GB2312"/>
          <w:sz w:val="28"/>
          <w:szCs w:val="28"/>
        </w:rPr>
        <w:t>了解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租赁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物</w:t>
      </w:r>
      <w:r>
        <w:rPr>
          <w:rFonts w:hint="eastAsia" w:ascii="仿宋_GB2312" w:hAnsi="仿宋_GB2312" w:eastAsia="仿宋_GB2312" w:cs="仿宋_GB2312"/>
          <w:sz w:val="28"/>
          <w:szCs w:val="28"/>
        </w:rPr>
        <w:t>现状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4、如项目用地涉及违法用地相关情况，承租方无条件服从处理，相关费用由承租方承担。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投标：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</w:rPr>
        <w:t>中标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16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  <w:t>2、第一次竞价可平价，之后每次竞价增加幅度不少于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  <w:highlight w:val="none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  <w:t>元每月租金。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</w:rPr>
        <w:t>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竞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报名截止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16：00；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公开竞标日期：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9：30；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公开竞标地址：东凤镇凤翔大道13号综治信访维稳中心五楼开标室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（地址如有变动电话通知）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竞标者迟到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分钟以上作弃权处理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七、其他：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中标单位必须在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个工作日内缴清按金和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28"/>
          <w:szCs w:val="28"/>
        </w:rPr>
        <w:t>合同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，逾期不签订</w:t>
      </w:r>
      <w:r>
        <w:rPr>
          <w:rFonts w:hint="eastAsia" w:ascii="仿宋_GB2312" w:hAnsi="仿宋_GB2312" w:eastAsia="仿宋_GB2312" w:cs="仿宋_GB2312"/>
          <w:sz w:val="28"/>
          <w:szCs w:val="28"/>
        </w:rPr>
        <w:t>合同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，则视作弃标处理，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并没收投标保证金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</w:rPr>
        <w:t>如因城镇规划或国家政府征用或收回自用的，乙方无条件服从，我司不作任何补偿，中标租户添置的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基础</w:t>
      </w:r>
      <w:r>
        <w:rPr>
          <w:rFonts w:hint="eastAsia" w:ascii="仿宋_GB2312" w:hAnsi="仿宋_GB2312" w:eastAsia="仿宋_GB2312" w:cs="仿宋_GB2312"/>
          <w:sz w:val="28"/>
          <w:szCs w:val="28"/>
        </w:rPr>
        <w:t>设施无偿归我司所有。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3、其他租赁条款于租赁合同中约定。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4、此租赁方案最终解释权归我司。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中山市东凤镇集体资产管理有限公司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760" w:firstLineChars="17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2024年4月1日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参与竞标者签名：</w:t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42AA32"/>
    <w:multiLevelType w:val="singleLevel"/>
    <w:tmpl w:val="6142AA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950B3"/>
    <w:rsid w:val="00511487"/>
    <w:rsid w:val="009E7F11"/>
    <w:rsid w:val="010256B7"/>
    <w:rsid w:val="014E2016"/>
    <w:rsid w:val="01CB286B"/>
    <w:rsid w:val="02225B04"/>
    <w:rsid w:val="02A3212A"/>
    <w:rsid w:val="02DA31CE"/>
    <w:rsid w:val="03192A63"/>
    <w:rsid w:val="033F64AC"/>
    <w:rsid w:val="037C15EC"/>
    <w:rsid w:val="03F950B3"/>
    <w:rsid w:val="049F6EBF"/>
    <w:rsid w:val="04AB1A21"/>
    <w:rsid w:val="05135729"/>
    <w:rsid w:val="056E4C75"/>
    <w:rsid w:val="05B56978"/>
    <w:rsid w:val="06571569"/>
    <w:rsid w:val="06960937"/>
    <w:rsid w:val="06DF732D"/>
    <w:rsid w:val="07C8261D"/>
    <w:rsid w:val="088272FC"/>
    <w:rsid w:val="09277942"/>
    <w:rsid w:val="09A40150"/>
    <w:rsid w:val="09A51CF6"/>
    <w:rsid w:val="0A026946"/>
    <w:rsid w:val="0A8063B2"/>
    <w:rsid w:val="0AD71FDC"/>
    <w:rsid w:val="0B3470E9"/>
    <w:rsid w:val="0B42574F"/>
    <w:rsid w:val="0B5A6014"/>
    <w:rsid w:val="0C0575D6"/>
    <w:rsid w:val="0CEB79B6"/>
    <w:rsid w:val="0D1F46A8"/>
    <w:rsid w:val="0D5648B3"/>
    <w:rsid w:val="0D8A3D55"/>
    <w:rsid w:val="0DD34C1E"/>
    <w:rsid w:val="0E217A0D"/>
    <w:rsid w:val="0EC85179"/>
    <w:rsid w:val="0EF867D8"/>
    <w:rsid w:val="0F331B47"/>
    <w:rsid w:val="0FCB2390"/>
    <w:rsid w:val="100A7516"/>
    <w:rsid w:val="101F6482"/>
    <w:rsid w:val="11172C3F"/>
    <w:rsid w:val="11205904"/>
    <w:rsid w:val="11C00FCB"/>
    <w:rsid w:val="11CB6B30"/>
    <w:rsid w:val="12177E4F"/>
    <w:rsid w:val="126F6B43"/>
    <w:rsid w:val="1296379D"/>
    <w:rsid w:val="12C34BA7"/>
    <w:rsid w:val="137D6E83"/>
    <w:rsid w:val="13815277"/>
    <w:rsid w:val="140C35CC"/>
    <w:rsid w:val="141C748F"/>
    <w:rsid w:val="1420043D"/>
    <w:rsid w:val="14B62FDB"/>
    <w:rsid w:val="14D50C8C"/>
    <w:rsid w:val="152207F2"/>
    <w:rsid w:val="15985B50"/>
    <w:rsid w:val="15EB04A7"/>
    <w:rsid w:val="160A4130"/>
    <w:rsid w:val="1626316B"/>
    <w:rsid w:val="16822081"/>
    <w:rsid w:val="16FB273F"/>
    <w:rsid w:val="171F0B4E"/>
    <w:rsid w:val="1723614E"/>
    <w:rsid w:val="17362653"/>
    <w:rsid w:val="174741E5"/>
    <w:rsid w:val="176E50CD"/>
    <w:rsid w:val="17844D1D"/>
    <w:rsid w:val="18EF792C"/>
    <w:rsid w:val="1AB52163"/>
    <w:rsid w:val="1B1136BC"/>
    <w:rsid w:val="1BBB05A8"/>
    <w:rsid w:val="1D9A7599"/>
    <w:rsid w:val="1E2F4711"/>
    <w:rsid w:val="1E41254F"/>
    <w:rsid w:val="1E4A5D6E"/>
    <w:rsid w:val="1E8042D1"/>
    <w:rsid w:val="1E8E56F6"/>
    <w:rsid w:val="1ECE074D"/>
    <w:rsid w:val="1EDC4952"/>
    <w:rsid w:val="1F6558D9"/>
    <w:rsid w:val="1F6B68E4"/>
    <w:rsid w:val="1FBB1E79"/>
    <w:rsid w:val="1FDB326A"/>
    <w:rsid w:val="20642FC5"/>
    <w:rsid w:val="20A478A6"/>
    <w:rsid w:val="20BA1C84"/>
    <w:rsid w:val="20E03B5B"/>
    <w:rsid w:val="20F01695"/>
    <w:rsid w:val="217335FC"/>
    <w:rsid w:val="22156CE4"/>
    <w:rsid w:val="226459BD"/>
    <w:rsid w:val="22E75C59"/>
    <w:rsid w:val="23044166"/>
    <w:rsid w:val="232E6BAA"/>
    <w:rsid w:val="23421F95"/>
    <w:rsid w:val="24165E98"/>
    <w:rsid w:val="24526F62"/>
    <w:rsid w:val="24662012"/>
    <w:rsid w:val="247502DF"/>
    <w:rsid w:val="254217E9"/>
    <w:rsid w:val="2657792D"/>
    <w:rsid w:val="2718491B"/>
    <w:rsid w:val="272B3197"/>
    <w:rsid w:val="275246BA"/>
    <w:rsid w:val="27541A0C"/>
    <w:rsid w:val="285C4BE0"/>
    <w:rsid w:val="28826A67"/>
    <w:rsid w:val="28D56233"/>
    <w:rsid w:val="290417DC"/>
    <w:rsid w:val="29966760"/>
    <w:rsid w:val="29A273A6"/>
    <w:rsid w:val="2C40707F"/>
    <w:rsid w:val="2C4F328B"/>
    <w:rsid w:val="2D142458"/>
    <w:rsid w:val="2D8B577A"/>
    <w:rsid w:val="2E48548F"/>
    <w:rsid w:val="308C555A"/>
    <w:rsid w:val="30CF2632"/>
    <w:rsid w:val="31790C1F"/>
    <w:rsid w:val="31BE4652"/>
    <w:rsid w:val="31C02464"/>
    <w:rsid w:val="34342ADD"/>
    <w:rsid w:val="34E16FD5"/>
    <w:rsid w:val="357A2DF7"/>
    <w:rsid w:val="35A433C0"/>
    <w:rsid w:val="35F230BE"/>
    <w:rsid w:val="365D5B74"/>
    <w:rsid w:val="36D70453"/>
    <w:rsid w:val="37B301B3"/>
    <w:rsid w:val="37DD15AA"/>
    <w:rsid w:val="383D7ACD"/>
    <w:rsid w:val="384922DC"/>
    <w:rsid w:val="388126AB"/>
    <w:rsid w:val="395814C1"/>
    <w:rsid w:val="39E51D60"/>
    <w:rsid w:val="3AFB720D"/>
    <w:rsid w:val="3B985F13"/>
    <w:rsid w:val="3BC10589"/>
    <w:rsid w:val="3BEE647B"/>
    <w:rsid w:val="3D09356D"/>
    <w:rsid w:val="3DC15734"/>
    <w:rsid w:val="3EA8016D"/>
    <w:rsid w:val="3FD05513"/>
    <w:rsid w:val="3FF2156B"/>
    <w:rsid w:val="401C54B7"/>
    <w:rsid w:val="403F356D"/>
    <w:rsid w:val="40666C3C"/>
    <w:rsid w:val="40DC17A2"/>
    <w:rsid w:val="42925DB2"/>
    <w:rsid w:val="43E121C2"/>
    <w:rsid w:val="440647D9"/>
    <w:rsid w:val="44273E90"/>
    <w:rsid w:val="445D3ECD"/>
    <w:rsid w:val="44D426B2"/>
    <w:rsid w:val="44D62253"/>
    <w:rsid w:val="45B17560"/>
    <w:rsid w:val="466E0F71"/>
    <w:rsid w:val="47A92C05"/>
    <w:rsid w:val="48570D42"/>
    <w:rsid w:val="4866375E"/>
    <w:rsid w:val="488204E6"/>
    <w:rsid w:val="48B015BC"/>
    <w:rsid w:val="4A5E4175"/>
    <w:rsid w:val="4B7D6D6F"/>
    <w:rsid w:val="4CAB5EE2"/>
    <w:rsid w:val="4CC301D0"/>
    <w:rsid w:val="4EAD5FF0"/>
    <w:rsid w:val="4F9A794C"/>
    <w:rsid w:val="501E0C85"/>
    <w:rsid w:val="505651CC"/>
    <w:rsid w:val="50DF4077"/>
    <w:rsid w:val="50E84F69"/>
    <w:rsid w:val="523D327B"/>
    <w:rsid w:val="52AD3104"/>
    <w:rsid w:val="53183004"/>
    <w:rsid w:val="53634E6C"/>
    <w:rsid w:val="5484322E"/>
    <w:rsid w:val="55282AE9"/>
    <w:rsid w:val="555863B5"/>
    <w:rsid w:val="56095F34"/>
    <w:rsid w:val="5614285B"/>
    <w:rsid w:val="56234B89"/>
    <w:rsid w:val="56A371A7"/>
    <w:rsid w:val="56BB0300"/>
    <w:rsid w:val="56E40AED"/>
    <w:rsid w:val="57367B21"/>
    <w:rsid w:val="585D5D16"/>
    <w:rsid w:val="589F510A"/>
    <w:rsid w:val="590E6229"/>
    <w:rsid w:val="59460507"/>
    <w:rsid w:val="5A3A08DE"/>
    <w:rsid w:val="5A7D069D"/>
    <w:rsid w:val="5A871BA1"/>
    <w:rsid w:val="5B0A022B"/>
    <w:rsid w:val="5C8517F7"/>
    <w:rsid w:val="5CBE05CB"/>
    <w:rsid w:val="5CE24F56"/>
    <w:rsid w:val="5E1275E6"/>
    <w:rsid w:val="5E603522"/>
    <w:rsid w:val="5E620789"/>
    <w:rsid w:val="5E6A0D35"/>
    <w:rsid w:val="5EC63C31"/>
    <w:rsid w:val="5F4A72F7"/>
    <w:rsid w:val="60077D3F"/>
    <w:rsid w:val="6056780F"/>
    <w:rsid w:val="614D3A8F"/>
    <w:rsid w:val="616450AE"/>
    <w:rsid w:val="618225BF"/>
    <w:rsid w:val="61B65235"/>
    <w:rsid w:val="620E1DAE"/>
    <w:rsid w:val="636B46D8"/>
    <w:rsid w:val="63D33948"/>
    <w:rsid w:val="6446109C"/>
    <w:rsid w:val="65EA7A9D"/>
    <w:rsid w:val="66490CE5"/>
    <w:rsid w:val="665252EA"/>
    <w:rsid w:val="66E445EF"/>
    <w:rsid w:val="68910D87"/>
    <w:rsid w:val="69434E95"/>
    <w:rsid w:val="69D50E20"/>
    <w:rsid w:val="6ABB2BA8"/>
    <w:rsid w:val="6AEB25C7"/>
    <w:rsid w:val="6B0A3ABB"/>
    <w:rsid w:val="6B3171D0"/>
    <w:rsid w:val="6B526CC7"/>
    <w:rsid w:val="6CB35FF2"/>
    <w:rsid w:val="6DBB5132"/>
    <w:rsid w:val="709578E2"/>
    <w:rsid w:val="70D81CAD"/>
    <w:rsid w:val="71123B06"/>
    <w:rsid w:val="7129402F"/>
    <w:rsid w:val="718B5FBC"/>
    <w:rsid w:val="723F4D5F"/>
    <w:rsid w:val="72734BFB"/>
    <w:rsid w:val="72F51421"/>
    <w:rsid w:val="7371144F"/>
    <w:rsid w:val="743261FE"/>
    <w:rsid w:val="74422B89"/>
    <w:rsid w:val="747C110F"/>
    <w:rsid w:val="74C94F26"/>
    <w:rsid w:val="7522670F"/>
    <w:rsid w:val="75AD70A7"/>
    <w:rsid w:val="75EA2590"/>
    <w:rsid w:val="763C70D4"/>
    <w:rsid w:val="7662716B"/>
    <w:rsid w:val="769413F2"/>
    <w:rsid w:val="769A2FDC"/>
    <w:rsid w:val="76CB3DEA"/>
    <w:rsid w:val="76E57AD4"/>
    <w:rsid w:val="77AE3DED"/>
    <w:rsid w:val="781E2C43"/>
    <w:rsid w:val="78220A5F"/>
    <w:rsid w:val="785C69C0"/>
    <w:rsid w:val="788D7932"/>
    <w:rsid w:val="79786DA9"/>
    <w:rsid w:val="7B715F42"/>
    <w:rsid w:val="7BDD1603"/>
    <w:rsid w:val="7C86358B"/>
    <w:rsid w:val="7D5055FC"/>
    <w:rsid w:val="7D761851"/>
    <w:rsid w:val="7EE63520"/>
    <w:rsid w:val="7F0F1F7F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黄莉雅</cp:lastModifiedBy>
  <cp:lastPrinted>2024-03-25T02:26:00Z</cp:lastPrinted>
  <dcterms:modified xsi:type="dcterms:W3CDTF">2024-04-01T06:03:41Z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05D23994337B4305A442C390DB554A88</vt:lpwstr>
  </property>
</Properties>
</file>