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eastAsia="zh-CN"/>
        </w:rPr>
        <w:t>：</w:t>
      </w:r>
    </w:p>
    <w:p>
      <w:pPr>
        <w:pStyle w:val="3"/>
        <w:spacing w:line="600" w:lineRule="exact"/>
        <w:jc w:val="center"/>
        <w:rPr>
          <w:rFonts w:hint="default" w:ascii="Times New Roman" w:hAnsi="Times New Roman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b/>
          <w:kern w:val="0"/>
          <w:sz w:val="44"/>
          <w:szCs w:val="44"/>
        </w:rPr>
        <w:t>面试考生须知</w:t>
      </w:r>
    </w:p>
    <w:p>
      <w:pPr>
        <w:pStyle w:val="3"/>
        <w:spacing w:line="600" w:lineRule="exact"/>
        <w:jc w:val="both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pStyle w:val="3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  <w:lang w:eastAsia="zh-CN"/>
        </w:rPr>
        <w:t>考生应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凭本人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  <w:lang w:eastAsia="zh-CN"/>
        </w:rPr>
        <w:t>面试准考证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和有效居民身份证到指定报到处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  <w:lang w:eastAsia="zh-CN"/>
        </w:rPr>
        <w:t>报到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，参加面试抽签。</w:t>
      </w: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  <w:lang w:eastAsia="zh-CN"/>
        </w:rPr>
        <w:t>面试分上下午场进行。上午场面试岗位202401、202405、202406，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签到时间为</w:t>
      </w: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15</w:t>
      </w:r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-8: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0，未能在8: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0准时抵达的视为放弃面试资格。8: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0开始抽签。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下午场面试岗位202402、202403、202404，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签到时间为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下午14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0，未能在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0准时抵达的视为放弃面试资格。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0开始抽签。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考生不得穿制服或有明显文字、图案标识的服装参加面试。</w:t>
      </w:r>
    </w:p>
    <w:p>
      <w:pPr>
        <w:pStyle w:val="3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二、为保证评价效果，考生进入面试室前要统一脱掉口罩，面试结束离开面试室后再佩戴口罩。除工作人员要求外，考生其他时间须全程佩戴医用外科口罩或以上级别口罩。</w:t>
      </w:r>
    </w:p>
    <w:p>
      <w:pPr>
        <w:pStyle w:val="3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三、考生报到后实行封闭管理，不得擅自离开，需上洗手间的，应由工作人员陪同前往。所携带的通讯工具和音频、视频发射、接收设备关闭后连同背包、书包等其他物品交工作人员统一保管。如考生无法参加面试，应书面提出申请，经主考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同意后按弃考处理。</w:t>
      </w:r>
    </w:p>
    <w:p>
      <w:pPr>
        <w:pStyle w:val="3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四、考生报到后，工作人员按分组顺序组织考生抽签，决定所坐的具体位置。考生应留意自己所在职位分组是否与本人报考的职位对应。</w:t>
      </w:r>
    </w:p>
    <w:p>
      <w:pPr>
        <w:pStyle w:val="3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五、在面试中，考生应严格</w:t>
      </w: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  <w:lang w:eastAsia="zh-CN"/>
        </w:rPr>
        <w:t>遵从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题本要求和考官指引</w:t>
      </w: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以普通话进行发言。不得报告、透露或暗示个人信息，身份以抽签编码显示。如考生透露个人信息，按违规处理，取消面试成绩。</w:t>
      </w:r>
    </w:p>
    <w:p>
      <w:pPr>
        <w:pStyle w:val="3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六、面试结束后，考生到候分室等候工作人员发布面试成绩。考生须服从考官对自己的成绩评定，不得要求加分、查分、复试或无理取闹。</w:t>
      </w:r>
    </w:p>
    <w:p>
      <w:pPr>
        <w:pStyle w:val="3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七、成绩公布后，考生领回由工作人员保管的本人物品，尽快离开考点，不得在附近逗留。</w:t>
      </w:r>
    </w:p>
    <w:p>
      <w:pPr>
        <w:pStyle w:val="3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八、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考生应接受现场工作人员的管理，对违反面试规定的，将按照有关规定严肃处理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kern w:val="0"/>
          <w:sz w:val="32"/>
          <w:szCs w:val="32"/>
        </w:rPr>
        <w:t>。</w:t>
      </w:r>
    </w:p>
    <w:p>
      <w:pPr>
        <w:pStyle w:val="4"/>
        <w:spacing w:after="0" w:line="60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面试结束后10个工作日内将在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中山市南头镇政府官网上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面试成绩、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入围体检名单、体检有关事项，考生应注意安排好自己的日程。</w:t>
      </w:r>
    </w:p>
    <w:p>
      <w:pPr>
        <w:pStyle w:val="4"/>
        <w:spacing w:after="0" w:line="600" w:lineRule="exact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sectPr>
      <w:pgSz w:w="11906" w:h="16838"/>
      <w:pgMar w:top="1077" w:right="1800" w:bottom="107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C0DFE"/>
    <w:rsid w:val="01DA2A78"/>
    <w:rsid w:val="067C32D7"/>
    <w:rsid w:val="19E02AB1"/>
    <w:rsid w:val="1B356531"/>
    <w:rsid w:val="1FD50B49"/>
    <w:rsid w:val="21281649"/>
    <w:rsid w:val="25C57A8C"/>
    <w:rsid w:val="31677966"/>
    <w:rsid w:val="34D47475"/>
    <w:rsid w:val="362C637E"/>
    <w:rsid w:val="37E42715"/>
    <w:rsid w:val="3B117666"/>
    <w:rsid w:val="45C65781"/>
    <w:rsid w:val="47505984"/>
    <w:rsid w:val="50753CCF"/>
    <w:rsid w:val="55A23362"/>
    <w:rsid w:val="560C0DFE"/>
    <w:rsid w:val="62E83914"/>
    <w:rsid w:val="63862A5D"/>
    <w:rsid w:val="65D43D1D"/>
    <w:rsid w:val="749D2C40"/>
    <w:rsid w:val="78A967C6"/>
    <w:rsid w:val="7ED00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2021-02-01T03:15:00Z</dcterms:created>
  <dc:creator>Admin</dc:creator>
  <cp:lastModifiedBy>郑苑晴</cp:lastModifiedBy>
  <cp:lastPrinted>2021-11-01T02:09:00Z</cp:lastPrinted>
  <dcterms:modified xsi:type="dcterms:W3CDTF">2024-03-22T08:05:54Z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326C846734514740A01D82CEFB7A839E</vt:lpwstr>
  </property>
</Properties>
</file>