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保函购买链接：bh.ebidsun.com/4Sl1TJ</w:t>
      </w:r>
    </w:p>
    <w:p>
      <w:pPr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获取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报价邀请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链接：bs.ebidsun.com/KcLwT2</w:t>
      </w:r>
    </w:p>
    <w:p>
      <w:pPr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投标系统(https://tb.ebidsun.com/)</w:t>
      </w:r>
    </w:p>
    <w:p>
      <w:pPr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会议室链接：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https://meeting.te</w:t>
      </w:r>
      <w:bookmarkStart w:id="0" w:name="_GoBack"/>
      <w:bookmarkEnd w:id="0"/>
      <w:r>
        <w:rPr>
          <w:rFonts w:hint="default" w:cstheme="minorBidi"/>
          <w:kern w:val="2"/>
          <w:sz w:val="24"/>
          <w:szCs w:val="32"/>
          <w:lang w:val="en-US" w:eastAsia="zh-CN" w:bidi="ar-SA"/>
        </w:rPr>
        <w:t>ncent.com/dm/gOJjm7nniFme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56D4"/>
    <w:rsid w:val="1AC056D4"/>
    <w:rsid w:val="369E00EA"/>
    <w:rsid w:val="5DBA1F83"/>
    <w:rsid w:val="6004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2023-12-21T03:01:00Z</dcterms:created>
  <dc:creator>Administrator</dc:creator>
  <cp:lastModifiedBy>Administrator</cp:lastModifiedBy>
  <dcterms:modified xsi:type="dcterms:W3CDTF">2024-03-21T03:11:47Z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E5EFAADDBBDA410BAA1BB7B78911A65B</vt:lpwstr>
  </property>
</Properties>
</file>