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中府国用（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2006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251032号</w:t>
      </w:r>
      <w:r>
        <w:rPr>
          <w:rFonts w:hint="eastAsia" w:ascii="仿宋" w:hAnsi="仿宋" w:eastAsia="仿宋" w:cs="仿宋"/>
          <w:sz w:val="30"/>
          <w:szCs w:val="30"/>
        </w:rPr>
        <w:t>用地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294259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中山吉事达通讯有限公司用地图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镇南朗工业区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土地</w:t>
      </w:r>
      <w:r>
        <w:rPr>
          <w:rFonts w:hint="eastAsia" w:ascii="仿宋" w:hAnsi="仿宋" w:eastAsia="仿宋" w:cs="仿宋"/>
          <w:sz w:val="30"/>
          <w:szCs w:val="30"/>
        </w:rPr>
        <w:t>证号为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中府国用（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2006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251032号</w:t>
      </w:r>
      <w:r>
        <w:rPr>
          <w:rFonts w:hint="eastAsia" w:ascii="仿宋" w:hAnsi="仿宋" w:eastAsia="仿宋" w:cs="仿宋"/>
          <w:sz w:val="30"/>
          <w:szCs w:val="30"/>
        </w:rPr>
        <w:t>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工业</w:t>
      </w:r>
      <w:r>
        <w:rPr>
          <w:rFonts w:hint="eastAsia" w:ascii="仿宋" w:hAnsi="仿宋" w:eastAsia="仿宋" w:cs="仿宋"/>
          <w:sz w:val="30"/>
          <w:szCs w:val="30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51956.9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中山吉事达通讯有限公司</w:t>
      </w:r>
      <w:r>
        <w:rPr>
          <w:rFonts w:hint="eastAsia" w:ascii="仿宋" w:hAnsi="仿宋" w:eastAsia="仿宋" w:cs="仿宋"/>
          <w:sz w:val="30"/>
          <w:szCs w:val="30"/>
        </w:rPr>
        <w:t>。现该单位申请按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中山市南朗街道南朗工业园片区(1913单元）03街区B3-03、A-01(1)地块控制性详细规划局部调整（2023）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该用地位于《中山市南朗街道南朗工业园片区(1913单元）03街区B3-03、A-01(1)地块控制性详细规划局部调整（2023）》，用地面积为51956.9㎡，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一类工业用地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容积率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1.0～4.0，建筑密度35%～60%，绿地率10%～15%，建筑产业用房高度≤70米，配套设施高度≤100米，特殊工艺高度应通过专题论证确定），</w:t>
      </w:r>
      <w:r>
        <w:rPr>
          <w:rFonts w:hint="eastAsia" w:ascii="仿宋" w:hAnsi="仿宋" w:eastAsia="仿宋" w:cs="仿宋"/>
          <w:sz w:val="30"/>
          <w:szCs w:val="30"/>
        </w:rPr>
        <w:t>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李帝武</w:t>
      </w:r>
      <w:r>
        <w:rPr>
          <w:rFonts w:hint="eastAsia" w:ascii="仿宋" w:hAnsi="仿宋" w:eastAsia="仿宋" w:cs="仿宋"/>
          <w:sz w:val="30"/>
          <w:szCs w:val="30"/>
        </w:rPr>
        <w:t xml:space="preserve">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ABA5BFD"/>
    <w:rsid w:val="1ABC2BC8"/>
    <w:rsid w:val="1C923177"/>
    <w:rsid w:val="1D705598"/>
    <w:rsid w:val="366D0CEA"/>
    <w:rsid w:val="51421BC5"/>
    <w:rsid w:val="576D1C45"/>
    <w:rsid w:val="593A422E"/>
    <w:rsid w:val="6A02619E"/>
    <w:rsid w:val="755D4D13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2024-03-21T01:40:26Z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